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AD03" w14:textId="77777777" w:rsidR="006A1090" w:rsidRDefault="006A1090" w:rsidP="006A1090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41CA23E8" w14:textId="77777777" w:rsidR="006A1090" w:rsidRDefault="006A1090" w:rsidP="006A1090">
      <w:pPr>
        <w:jc w:val="center"/>
        <w:rPr>
          <w:rFonts w:ascii="Arial" w:hAnsi="Arial"/>
          <w:b/>
          <w:sz w:val="28"/>
          <w:szCs w:val="28"/>
        </w:rPr>
      </w:pPr>
    </w:p>
    <w:p w14:paraId="0CB1DFB2" w14:textId="10257650" w:rsidR="006A1090" w:rsidRDefault="00D90271" w:rsidP="006A109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Jones County </w:t>
      </w:r>
      <w:r w:rsidRPr="006A1090">
        <w:rPr>
          <w:rFonts w:ascii="Arial" w:hAnsi="Arial"/>
          <w:b/>
          <w:sz w:val="28"/>
          <w:szCs w:val="28"/>
        </w:rPr>
        <w:t>College and Career Academy</w:t>
      </w:r>
      <w:r>
        <w:rPr>
          <w:rFonts w:ascii="Arial" w:hAnsi="Arial"/>
          <w:b/>
          <w:sz w:val="28"/>
          <w:szCs w:val="28"/>
        </w:rPr>
        <w:t xml:space="preserve"> </w:t>
      </w:r>
      <w:r w:rsidR="006352D5">
        <w:rPr>
          <w:rFonts w:ascii="Arial" w:hAnsi="Arial"/>
          <w:b/>
          <w:sz w:val="28"/>
          <w:szCs w:val="28"/>
        </w:rPr>
        <w:t>Governing Board</w:t>
      </w:r>
    </w:p>
    <w:p w14:paraId="7C70996C" w14:textId="0826DFC7" w:rsidR="00D90271" w:rsidRDefault="00205AA0" w:rsidP="00D9027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Whole Board </w:t>
      </w:r>
      <w:r w:rsidR="00B65923">
        <w:rPr>
          <w:rFonts w:ascii="Arial" w:hAnsi="Arial"/>
          <w:b/>
          <w:sz w:val="28"/>
          <w:szCs w:val="28"/>
        </w:rPr>
        <w:t xml:space="preserve">Governance </w:t>
      </w:r>
      <w:r>
        <w:rPr>
          <w:rFonts w:ascii="Arial" w:hAnsi="Arial"/>
          <w:b/>
          <w:sz w:val="28"/>
          <w:szCs w:val="28"/>
        </w:rPr>
        <w:t xml:space="preserve">Training </w:t>
      </w:r>
      <w:r w:rsidR="006845DE">
        <w:rPr>
          <w:rFonts w:ascii="Arial" w:hAnsi="Arial"/>
          <w:b/>
          <w:sz w:val="28"/>
          <w:szCs w:val="28"/>
        </w:rPr>
        <w:t xml:space="preserve">and Regular </w:t>
      </w:r>
      <w:r w:rsidR="006845DE" w:rsidRPr="006A1090">
        <w:rPr>
          <w:rFonts w:ascii="Arial" w:hAnsi="Arial"/>
          <w:b/>
          <w:sz w:val="28"/>
          <w:szCs w:val="28"/>
        </w:rPr>
        <w:t>Meeting</w:t>
      </w:r>
      <w:r w:rsidR="006845DE">
        <w:rPr>
          <w:rFonts w:ascii="Arial" w:hAnsi="Arial"/>
          <w:b/>
          <w:sz w:val="28"/>
          <w:szCs w:val="28"/>
        </w:rPr>
        <w:t xml:space="preserve"> </w:t>
      </w:r>
      <w:r w:rsidR="00D90271">
        <w:rPr>
          <w:rFonts w:ascii="Arial" w:hAnsi="Arial"/>
          <w:b/>
          <w:sz w:val="28"/>
          <w:szCs w:val="28"/>
        </w:rPr>
        <w:t xml:space="preserve">Agenda </w:t>
      </w:r>
    </w:p>
    <w:p w14:paraId="08388C72" w14:textId="77777777" w:rsidR="00D90271" w:rsidRPr="006A1090" w:rsidRDefault="00D90271" w:rsidP="006A1090">
      <w:pPr>
        <w:jc w:val="center"/>
        <w:rPr>
          <w:rFonts w:ascii="Arial" w:hAnsi="Arial"/>
          <w:b/>
          <w:sz w:val="28"/>
          <w:szCs w:val="28"/>
        </w:rPr>
      </w:pPr>
    </w:p>
    <w:p w14:paraId="7D696808" w14:textId="77777777" w:rsidR="006A1090" w:rsidRPr="006A1090" w:rsidRDefault="006A1090" w:rsidP="006A1090">
      <w:pPr>
        <w:jc w:val="center"/>
        <w:rPr>
          <w:rFonts w:ascii="Arial" w:hAnsi="Arial"/>
          <w:b/>
        </w:rPr>
      </w:pPr>
    </w:p>
    <w:p w14:paraId="4FC8E830" w14:textId="2F22C5B9" w:rsidR="006A1090" w:rsidRDefault="006F0005" w:rsidP="006A1090">
      <w:pPr>
        <w:jc w:val="center"/>
        <w:rPr>
          <w:rFonts w:ascii="Arial" w:hAnsi="Arial"/>
        </w:rPr>
      </w:pPr>
      <w:r>
        <w:rPr>
          <w:rFonts w:ascii="Arial" w:hAnsi="Arial"/>
        </w:rPr>
        <w:t>Jones County Professional Learning Center</w:t>
      </w:r>
    </w:p>
    <w:p w14:paraId="4BE1FD22" w14:textId="26533DEE" w:rsidR="00F54F55" w:rsidRDefault="006F0005" w:rsidP="00F54F55">
      <w:pPr>
        <w:jc w:val="center"/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131 Gordon Street</w:t>
      </w:r>
    </w:p>
    <w:p w14:paraId="1E89BA18" w14:textId="4C72794E" w:rsidR="00F54F55" w:rsidRPr="00F54F55" w:rsidRDefault="00F54F55" w:rsidP="00F54F55">
      <w:pPr>
        <w:jc w:val="center"/>
        <w:rPr>
          <w:rFonts w:ascii="Times" w:eastAsia="Times New Roman" w:hAnsi="Times" w:cs="Times New Roman"/>
          <w:noProof w:val="0"/>
        </w:rPr>
      </w:pPr>
      <w:r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G</w:t>
      </w:r>
      <w:r w:rsidRPr="00F54F55"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ray, GA 31032</w:t>
      </w:r>
    </w:p>
    <w:p w14:paraId="3F658BC1" w14:textId="3180354E" w:rsidR="00592CFE" w:rsidRPr="006A1090" w:rsidRDefault="00592CFE" w:rsidP="006A1090">
      <w:pPr>
        <w:jc w:val="center"/>
        <w:rPr>
          <w:rFonts w:ascii="Arial" w:hAnsi="Arial"/>
        </w:rPr>
      </w:pPr>
      <w:r>
        <w:rPr>
          <w:rFonts w:ascii="Arial" w:hAnsi="Arial"/>
        </w:rPr>
        <w:br/>
      </w:r>
    </w:p>
    <w:p w14:paraId="6980639C" w14:textId="4B717C57" w:rsidR="006A1090" w:rsidRPr="006A1090" w:rsidRDefault="00EC0D09" w:rsidP="006A1090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="006A1090" w:rsidRPr="006A1090">
        <w:rPr>
          <w:rFonts w:ascii="Arial" w:hAnsi="Arial"/>
        </w:rPr>
        <w:t xml:space="preserve">, </w:t>
      </w:r>
      <w:r w:rsidR="00205AA0">
        <w:rPr>
          <w:rFonts w:ascii="Arial" w:hAnsi="Arial"/>
        </w:rPr>
        <w:t>August</w:t>
      </w:r>
      <w:r w:rsidR="00E736BC">
        <w:rPr>
          <w:rFonts w:ascii="Arial" w:hAnsi="Arial"/>
        </w:rPr>
        <w:t xml:space="preserve"> </w:t>
      </w:r>
      <w:r w:rsidR="00205AA0">
        <w:rPr>
          <w:rFonts w:ascii="Arial" w:hAnsi="Arial"/>
        </w:rPr>
        <w:t>8</w:t>
      </w:r>
      <w:r w:rsidR="0056624C">
        <w:rPr>
          <w:rFonts w:ascii="Arial" w:hAnsi="Arial"/>
        </w:rPr>
        <w:t>, 2017</w:t>
      </w:r>
    </w:p>
    <w:p w14:paraId="7D7A4045" w14:textId="70B60F44" w:rsidR="006A1090" w:rsidRDefault="00D90271" w:rsidP="006A1090">
      <w:pPr>
        <w:jc w:val="center"/>
        <w:rPr>
          <w:rFonts w:ascii="Arial" w:hAnsi="Arial"/>
        </w:rPr>
      </w:pPr>
      <w:r>
        <w:rPr>
          <w:rFonts w:ascii="Arial" w:hAnsi="Arial"/>
        </w:rPr>
        <w:t>4:00</w:t>
      </w:r>
      <w:r w:rsidR="00592CFE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592CFE">
        <w:rPr>
          <w:rFonts w:ascii="Arial" w:hAnsi="Arial"/>
        </w:rPr>
        <w:t>.</w:t>
      </w:r>
      <w:r w:rsidR="006A1090" w:rsidRPr="006A1090">
        <w:rPr>
          <w:rFonts w:ascii="Arial" w:hAnsi="Arial"/>
        </w:rPr>
        <w:t>m</w:t>
      </w:r>
      <w:r w:rsidR="00592CFE">
        <w:rPr>
          <w:rFonts w:ascii="Arial" w:hAnsi="Arial"/>
        </w:rPr>
        <w:t>.</w:t>
      </w:r>
      <w:r w:rsidR="008E05D0">
        <w:rPr>
          <w:rFonts w:ascii="Arial" w:hAnsi="Arial"/>
        </w:rPr>
        <w:t xml:space="preserve"> – 6:00 p.m. – Whole Board Governance Training</w:t>
      </w:r>
    </w:p>
    <w:p w14:paraId="51001566" w14:textId="36E89345" w:rsidR="00B65923" w:rsidRPr="006A1090" w:rsidRDefault="008E05D0" w:rsidP="008E05D0">
      <w:pPr>
        <w:jc w:val="center"/>
        <w:rPr>
          <w:rFonts w:ascii="Arial" w:hAnsi="Arial"/>
        </w:rPr>
      </w:pPr>
      <w:r>
        <w:rPr>
          <w:rFonts w:ascii="Arial" w:hAnsi="Arial"/>
        </w:rPr>
        <w:t>6:00 p.m. – 7:00 p.m. – Regular Meeting/</w:t>
      </w:r>
      <w:r w:rsidR="00B65923">
        <w:rPr>
          <w:rFonts w:ascii="Arial" w:hAnsi="Arial"/>
        </w:rPr>
        <w:t>Working Supper</w:t>
      </w:r>
    </w:p>
    <w:p w14:paraId="560086C9" w14:textId="77777777" w:rsidR="006A1090" w:rsidRPr="006A1090" w:rsidRDefault="006A1090" w:rsidP="006A1090">
      <w:pPr>
        <w:rPr>
          <w:rFonts w:ascii="Arial" w:hAnsi="Arial"/>
        </w:rPr>
      </w:pPr>
    </w:p>
    <w:p w14:paraId="6D3FA043" w14:textId="77777777" w:rsidR="006A1090" w:rsidRPr="006A1090" w:rsidRDefault="006A1090" w:rsidP="006A1090">
      <w:pPr>
        <w:rPr>
          <w:rFonts w:ascii="Arial" w:hAnsi="Arial"/>
        </w:rPr>
      </w:pPr>
      <w:r w:rsidRPr="006A1090">
        <w:rPr>
          <w:rFonts w:ascii="Arial" w:hAnsi="Arial"/>
        </w:rPr>
        <w:t xml:space="preserve"> </w:t>
      </w:r>
    </w:p>
    <w:p w14:paraId="7CEE9560" w14:textId="04A2FAD1" w:rsidR="006A1090" w:rsidRPr="006A1090" w:rsidRDefault="008E05D0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Call To Order</w:t>
      </w:r>
      <w:r w:rsidR="00EC0D09">
        <w:rPr>
          <w:rFonts w:ascii="Arial" w:hAnsi="Arial"/>
        </w:rPr>
        <w:tab/>
      </w:r>
      <w:r w:rsidR="007B0693">
        <w:rPr>
          <w:rFonts w:ascii="Arial" w:hAnsi="Arial"/>
        </w:rPr>
        <w:t>Laura Rackley, CEO</w:t>
      </w:r>
    </w:p>
    <w:p w14:paraId="67E58BCB" w14:textId="77777777" w:rsidR="006A1090" w:rsidRPr="006A1090" w:rsidRDefault="006A1090" w:rsidP="00592CFE">
      <w:pPr>
        <w:tabs>
          <w:tab w:val="right" w:leader="dot" w:pos="8640"/>
        </w:tabs>
        <w:rPr>
          <w:rFonts w:ascii="Arial" w:hAnsi="Arial"/>
        </w:rPr>
      </w:pPr>
    </w:p>
    <w:p w14:paraId="3E395A0A" w14:textId="66E8D403" w:rsidR="0056624C" w:rsidRDefault="00D90271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Approve Agenda</w:t>
      </w:r>
    </w:p>
    <w:p w14:paraId="4B314BFD" w14:textId="349715A3" w:rsidR="00D90271" w:rsidRDefault="00D90271" w:rsidP="00592CFE">
      <w:pPr>
        <w:tabs>
          <w:tab w:val="right" w:leader="dot" w:pos="8640"/>
        </w:tabs>
        <w:rPr>
          <w:rFonts w:ascii="Arial" w:hAnsi="Arial"/>
        </w:rPr>
      </w:pPr>
    </w:p>
    <w:p w14:paraId="429AF4C1" w14:textId="3113D850" w:rsidR="00B65923" w:rsidRPr="006A1090" w:rsidRDefault="00B65923" w:rsidP="00B65923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Whole Board Governance Training</w:t>
      </w:r>
      <w:r w:rsidR="008E05D0">
        <w:rPr>
          <w:rFonts w:ascii="Arial" w:hAnsi="Arial"/>
        </w:rPr>
        <w:t xml:space="preserve"> (4-6 p.m.)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Russ Moore, Consultant</w:t>
      </w:r>
    </w:p>
    <w:p w14:paraId="284BFCB1" w14:textId="5963E11C" w:rsidR="006F0005" w:rsidRDefault="006F0005" w:rsidP="006F0005">
      <w:pPr>
        <w:tabs>
          <w:tab w:val="right" w:leader="dot" w:pos="8640"/>
        </w:tabs>
        <w:rPr>
          <w:rFonts w:ascii="Arial" w:hAnsi="Arial"/>
        </w:rPr>
      </w:pPr>
    </w:p>
    <w:p w14:paraId="398AA949" w14:textId="086009EA" w:rsidR="008E05D0" w:rsidRDefault="008E05D0" w:rsidP="008E05D0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Call to Order for Regular Meeting</w:t>
      </w:r>
      <w:r w:rsidRPr="008E05D0">
        <w:rPr>
          <w:rFonts w:ascii="Arial" w:hAnsi="Arial"/>
        </w:rPr>
        <w:t xml:space="preserve"> </w:t>
      </w:r>
      <w:r>
        <w:rPr>
          <w:rFonts w:ascii="Arial" w:hAnsi="Arial"/>
        </w:rPr>
        <w:t>(6-7 p.m.)</w:t>
      </w:r>
      <w:r>
        <w:rPr>
          <w:rFonts w:ascii="Arial" w:hAnsi="Arial"/>
        </w:rPr>
        <w:tab/>
        <w:t>Laura Rackley</w:t>
      </w:r>
    </w:p>
    <w:p w14:paraId="7E8E8587" w14:textId="77777777" w:rsidR="008E05D0" w:rsidRDefault="008E05D0" w:rsidP="00B65923">
      <w:pPr>
        <w:tabs>
          <w:tab w:val="right" w:leader="dot" w:pos="8640"/>
        </w:tabs>
        <w:rPr>
          <w:rFonts w:ascii="Arial" w:hAnsi="Arial"/>
        </w:rPr>
      </w:pPr>
    </w:p>
    <w:p w14:paraId="45F4A86E" w14:textId="3CA585CD" w:rsidR="00B65923" w:rsidRDefault="00B65923" w:rsidP="00B65923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Items for Information</w:t>
      </w:r>
      <w:r w:rsidRPr="00381A70">
        <w:rPr>
          <w:rFonts w:ascii="Arial" w:hAnsi="Arial"/>
        </w:rPr>
        <w:t xml:space="preserve"> </w:t>
      </w:r>
      <w:r>
        <w:rPr>
          <w:rFonts w:ascii="Arial" w:hAnsi="Arial"/>
        </w:rPr>
        <w:tab/>
        <w:t>Laura Rackley</w:t>
      </w:r>
    </w:p>
    <w:p w14:paraId="1CBE5DC7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1EE846BA" w14:textId="54FDE67B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Incorporation Update</w:t>
      </w:r>
      <w:r w:rsidRPr="00B65923">
        <w:rPr>
          <w:rFonts w:ascii="Arial" w:hAnsi="Arial"/>
        </w:rPr>
        <w:t xml:space="preserve"> </w:t>
      </w:r>
      <w:r>
        <w:rPr>
          <w:rFonts w:ascii="Arial" w:hAnsi="Arial"/>
        </w:rPr>
        <w:tab/>
        <w:t>Russ Moore</w:t>
      </w:r>
    </w:p>
    <w:p w14:paraId="4A383931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7AE4216C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GCCAP Application Update</w:t>
      </w:r>
      <w:r w:rsidRPr="00B65923">
        <w:rPr>
          <w:rFonts w:ascii="Arial" w:hAnsi="Arial"/>
        </w:rPr>
        <w:t xml:space="preserve"> </w:t>
      </w:r>
      <w:r>
        <w:rPr>
          <w:rFonts w:ascii="Arial" w:hAnsi="Arial"/>
        </w:rPr>
        <w:tab/>
        <w:t>Laura Rackley/Russ Moore</w:t>
      </w:r>
    </w:p>
    <w:p w14:paraId="2B7FD134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53E51A4E" w14:textId="49937B0F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Letters of Commitment Update</w:t>
      </w:r>
      <w:r w:rsidRPr="00B65923">
        <w:rPr>
          <w:rFonts w:ascii="Arial" w:hAnsi="Arial"/>
        </w:rPr>
        <w:t xml:space="preserve"> </w:t>
      </w:r>
      <w:r>
        <w:rPr>
          <w:rFonts w:ascii="Arial" w:hAnsi="Arial"/>
        </w:rPr>
        <w:tab/>
        <w:t>Laura Rackley</w:t>
      </w:r>
    </w:p>
    <w:p w14:paraId="4099FCBF" w14:textId="77777777" w:rsidR="00B65923" w:rsidRDefault="00B65923" w:rsidP="00381A70">
      <w:pPr>
        <w:tabs>
          <w:tab w:val="right" w:leader="dot" w:pos="8640"/>
        </w:tabs>
        <w:rPr>
          <w:rFonts w:ascii="Arial" w:hAnsi="Arial"/>
        </w:rPr>
      </w:pPr>
    </w:p>
    <w:p w14:paraId="4F0F8A98" w14:textId="6CAD9F19" w:rsidR="00381A70" w:rsidRDefault="00740612" w:rsidP="00381A70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 xml:space="preserve">Items for </w:t>
      </w:r>
      <w:r w:rsidR="00E736BC">
        <w:rPr>
          <w:rFonts w:ascii="Arial" w:hAnsi="Arial"/>
        </w:rPr>
        <w:t>Action</w:t>
      </w:r>
      <w:r w:rsidR="00381A70" w:rsidRPr="00381A70">
        <w:rPr>
          <w:rFonts w:ascii="Arial" w:hAnsi="Arial"/>
        </w:rPr>
        <w:t xml:space="preserve"> </w:t>
      </w:r>
      <w:r w:rsidR="00381A70">
        <w:rPr>
          <w:rFonts w:ascii="Arial" w:hAnsi="Arial"/>
        </w:rPr>
        <w:tab/>
      </w:r>
      <w:r w:rsidR="00E736BC">
        <w:rPr>
          <w:rFonts w:ascii="Arial" w:hAnsi="Arial"/>
        </w:rPr>
        <w:t>Laura Rackley</w:t>
      </w:r>
    </w:p>
    <w:p w14:paraId="15910C27" w14:textId="77777777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23D61687" w14:textId="39E4DA6C" w:rsidR="00423482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Approve JCCCA Mission Statement</w:t>
      </w:r>
    </w:p>
    <w:p w14:paraId="2042A9F3" w14:textId="77777777" w:rsidR="008E05D0" w:rsidRDefault="008E05D0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387E96E9" w14:textId="3F1E9EC6" w:rsidR="008E05D0" w:rsidRDefault="008E05D0" w:rsidP="00C52522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Approve Bylaws </w:t>
      </w:r>
      <w:r w:rsidR="00783933">
        <w:rPr>
          <w:rFonts w:ascii="Arial" w:hAnsi="Arial"/>
        </w:rPr>
        <w:t>(</w:t>
      </w:r>
      <w:r>
        <w:rPr>
          <w:rFonts w:ascii="Arial" w:hAnsi="Arial"/>
        </w:rPr>
        <w:t>submitted for review at June meeting</w:t>
      </w:r>
      <w:r w:rsidR="00783933">
        <w:rPr>
          <w:rFonts w:ascii="Arial" w:hAnsi="Arial"/>
        </w:rPr>
        <w:t>)</w:t>
      </w:r>
    </w:p>
    <w:p w14:paraId="6B7034FE" w14:textId="77777777" w:rsidR="008E05D0" w:rsidRDefault="008E05D0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0F0FD811" w14:textId="6DE0C343" w:rsidR="008E05D0" w:rsidRDefault="008E05D0" w:rsidP="00C52522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Approve Governing Board Composition document</w:t>
      </w:r>
    </w:p>
    <w:p w14:paraId="2E0E0AE7" w14:textId="77777777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01A28E5D" w14:textId="232EAAE1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Approve JCSS SWSS Contract Resolution </w:t>
      </w:r>
    </w:p>
    <w:p w14:paraId="7C355BDB" w14:textId="77777777" w:rsidR="003615F6" w:rsidRDefault="003615F6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2611D2AD" w14:textId="14CC02E7" w:rsidR="003615F6" w:rsidRDefault="003615F6" w:rsidP="00C52522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Complete and Approve JCCCA Roles and Responsibilities Chart</w:t>
      </w:r>
    </w:p>
    <w:p w14:paraId="4C68D591" w14:textId="77777777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61AD6BCE" w14:textId="0D914419" w:rsidR="00CD15F9" w:rsidRPr="006A1090" w:rsidRDefault="00EC0D09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Adjourn</w:t>
      </w:r>
      <w:r>
        <w:rPr>
          <w:rFonts w:ascii="Arial" w:hAnsi="Arial"/>
        </w:rPr>
        <w:tab/>
      </w:r>
      <w:r w:rsidR="00E736BC">
        <w:rPr>
          <w:rFonts w:ascii="Arial" w:hAnsi="Arial"/>
        </w:rPr>
        <w:t>Laura Rackley</w:t>
      </w:r>
    </w:p>
    <w:sectPr w:rsidR="00CD15F9" w:rsidRPr="006A1090" w:rsidSect="006C6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0"/>
    <w:rsid w:val="00085B93"/>
    <w:rsid w:val="00096D92"/>
    <w:rsid w:val="00205AA0"/>
    <w:rsid w:val="002E3F81"/>
    <w:rsid w:val="002E63D4"/>
    <w:rsid w:val="003615F6"/>
    <w:rsid w:val="00381A70"/>
    <w:rsid w:val="00383DBA"/>
    <w:rsid w:val="004029CD"/>
    <w:rsid w:val="00423482"/>
    <w:rsid w:val="00440C92"/>
    <w:rsid w:val="004A358A"/>
    <w:rsid w:val="0056624C"/>
    <w:rsid w:val="00592CFE"/>
    <w:rsid w:val="005944C7"/>
    <w:rsid w:val="0061495F"/>
    <w:rsid w:val="006352D5"/>
    <w:rsid w:val="006677F1"/>
    <w:rsid w:val="006845DE"/>
    <w:rsid w:val="006A1090"/>
    <w:rsid w:val="006C6EBC"/>
    <w:rsid w:val="006D4D28"/>
    <w:rsid w:val="006F0005"/>
    <w:rsid w:val="0072639B"/>
    <w:rsid w:val="00740612"/>
    <w:rsid w:val="0075387F"/>
    <w:rsid w:val="00783933"/>
    <w:rsid w:val="007B0693"/>
    <w:rsid w:val="008E05D0"/>
    <w:rsid w:val="00983CE2"/>
    <w:rsid w:val="009C4BAF"/>
    <w:rsid w:val="00B65923"/>
    <w:rsid w:val="00C52522"/>
    <w:rsid w:val="00CD15F9"/>
    <w:rsid w:val="00CF1B85"/>
    <w:rsid w:val="00D5102B"/>
    <w:rsid w:val="00D90271"/>
    <w:rsid w:val="00E4240C"/>
    <w:rsid w:val="00E736BC"/>
    <w:rsid w:val="00EC0D09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EA64"/>
  <w14:defaultImageDpi w14:val="300"/>
  <w15:docId w15:val="{CACB869D-0C3F-4C13-B5E2-4C29FA34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Moore</dc:creator>
  <cp:keywords/>
  <dc:description/>
  <cp:lastModifiedBy>Rackley, Laura</cp:lastModifiedBy>
  <cp:revision>2</cp:revision>
  <dcterms:created xsi:type="dcterms:W3CDTF">2018-01-16T16:55:00Z</dcterms:created>
  <dcterms:modified xsi:type="dcterms:W3CDTF">2018-01-16T16:55:00Z</dcterms:modified>
</cp:coreProperties>
</file>