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CA18E" w14:textId="77777777" w:rsidR="00FE576D" w:rsidRPr="006758E3" w:rsidRDefault="006758E3" w:rsidP="006758E3">
      <w:pPr>
        <w:pStyle w:val="Title"/>
        <w:tabs>
          <w:tab w:val="left" w:pos="9090"/>
        </w:tabs>
        <w:jc w:val="center"/>
        <w:rPr>
          <w:rFonts w:ascii="Copperplate Gothic Bold" w:hAnsi="Copperplate Gothic Bold"/>
          <w:sz w:val="26"/>
          <w:szCs w:val="26"/>
        </w:rPr>
      </w:pPr>
      <w:r w:rsidRPr="006758E3">
        <w:rPr>
          <w:rFonts w:ascii="Copperplate Gothic Bold" w:hAnsi="Copperplate Gothic Bold"/>
          <w:sz w:val="26"/>
          <w:szCs w:val="26"/>
        </w:rPr>
        <w:t>Governance Board meeting Minutes</w:t>
      </w:r>
    </w:p>
    <w:p w14:paraId="170E93CA" w14:textId="106E7827" w:rsidR="00FE576D" w:rsidRPr="001A5FDA" w:rsidRDefault="00DF42FC" w:rsidP="00774146">
      <w:pPr>
        <w:pStyle w:val="Date"/>
        <w:rPr>
          <w:szCs w:val="22"/>
        </w:rPr>
      </w:pPr>
      <w:sdt>
        <w:sdtPr>
          <w:rPr>
            <w:rStyle w:val="IntenseEmphasis"/>
            <w:sz w:val="24"/>
            <w:szCs w:val="24"/>
          </w:rPr>
          <w:alias w:val="Date and time:"/>
          <w:tag w:val="Date and time:"/>
          <w:id w:val="721090451"/>
          <w:placeholder>
            <w:docPart w:val="C90F36338F3B44EA84D8CEFA17AE1DFA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1A5FDA">
            <w:rPr>
              <w:rStyle w:val="IntenseEmphasis"/>
              <w:sz w:val="24"/>
              <w:szCs w:val="24"/>
            </w:rPr>
            <w:t>Date | time</w:t>
          </w:r>
        </w:sdtContent>
      </w:sdt>
      <w:r w:rsidR="002770C6">
        <w:rPr>
          <w:sz w:val="24"/>
          <w:szCs w:val="24"/>
        </w:rPr>
        <w:t xml:space="preserve"> </w:t>
      </w:r>
      <w:r w:rsidR="006F3C3D">
        <w:rPr>
          <w:sz w:val="24"/>
          <w:szCs w:val="24"/>
        </w:rPr>
        <w:t>August 11th</w:t>
      </w:r>
      <w:r w:rsidR="00B95231">
        <w:rPr>
          <w:sz w:val="24"/>
          <w:szCs w:val="24"/>
        </w:rPr>
        <w:t>,</w:t>
      </w:r>
      <w:r w:rsidR="00247185">
        <w:rPr>
          <w:sz w:val="24"/>
          <w:szCs w:val="24"/>
        </w:rPr>
        <w:t xml:space="preserve"> 20</w:t>
      </w:r>
      <w:r w:rsidR="00755058">
        <w:rPr>
          <w:sz w:val="24"/>
          <w:szCs w:val="24"/>
        </w:rPr>
        <w:t>20</w:t>
      </w:r>
      <w:r w:rsidR="004927A1">
        <w:rPr>
          <w:sz w:val="24"/>
          <w:szCs w:val="24"/>
        </w:rPr>
        <w:t xml:space="preserve"> | 4</w:t>
      </w:r>
      <w:r w:rsidR="001A5FDA">
        <w:rPr>
          <w:sz w:val="24"/>
          <w:szCs w:val="24"/>
        </w:rPr>
        <w:t>:00 p.m.</w:t>
      </w:r>
      <w:r w:rsidR="003B5FCE" w:rsidRPr="001A5FDA">
        <w:rPr>
          <w:sz w:val="24"/>
          <w:szCs w:val="24"/>
        </w:rPr>
        <w:t xml:space="preserve"> | </w:t>
      </w:r>
      <w:sdt>
        <w:sdtPr>
          <w:rPr>
            <w:rStyle w:val="IntenseEmphasis"/>
            <w:sz w:val="24"/>
            <w:szCs w:val="24"/>
          </w:rPr>
          <w:alias w:val="Meeting called to order by:"/>
          <w:tag w:val="Meeting called to order by:"/>
          <w:id w:val="-1195924611"/>
          <w:placeholder>
            <w:docPart w:val="3BEB8D9CA20146E8B48A853063A1F3A0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1A5FDA">
            <w:rPr>
              <w:rStyle w:val="IntenseEmphasis"/>
              <w:sz w:val="24"/>
              <w:szCs w:val="24"/>
            </w:rPr>
            <w:t>Meeting called to order by</w:t>
          </w:r>
        </w:sdtContent>
      </w:sdt>
      <w:r w:rsidR="00721E90">
        <w:rPr>
          <w:sz w:val="24"/>
          <w:szCs w:val="24"/>
        </w:rPr>
        <w:t xml:space="preserve"> Laura Rackley, CEO</w:t>
      </w:r>
    </w:p>
    <w:sdt>
      <w:sdtPr>
        <w:rPr>
          <w:sz w:val="22"/>
          <w:szCs w:val="22"/>
        </w:rPr>
        <w:alias w:val="In attendance:"/>
        <w:tag w:val="In attendance:"/>
        <w:id w:val="-34966697"/>
        <w:placeholder>
          <w:docPart w:val="625FED6ADAE14417960F37B4A8401C68"/>
        </w:placeholder>
        <w:temporary/>
        <w:showingPlcHdr/>
        <w15:appearance w15:val="hidden"/>
      </w:sdtPr>
      <w:sdtEndPr/>
      <w:sdtContent>
        <w:p w14:paraId="25485FA3" w14:textId="77777777" w:rsidR="00FE576D" w:rsidRPr="001A5FDA" w:rsidRDefault="00C54681">
          <w:pPr>
            <w:pStyle w:val="Heading1"/>
            <w:rPr>
              <w:sz w:val="22"/>
              <w:szCs w:val="22"/>
            </w:rPr>
          </w:pPr>
          <w:r w:rsidRPr="001A5FDA">
            <w:rPr>
              <w:sz w:val="22"/>
              <w:szCs w:val="22"/>
            </w:rPr>
            <w:t>In Attendance</w:t>
          </w:r>
        </w:p>
      </w:sdtContent>
    </w:sdt>
    <w:p w14:paraId="6489ACFB" w14:textId="1F710CA9" w:rsidR="00FE576D" w:rsidRPr="001A5FDA" w:rsidRDefault="0005041B">
      <w:pPr>
        <w:rPr>
          <w:szCs w:val="22"/>
        </w:rPr>
      </w:pPr>
      <w:r w:rsidRPr="001A5FDA">
        <w:rPr>
          <w:szCs w:val="22"/>
        </w:rPr>
        <w:t>Laura Rackley</w:t>
      </w:r>
      <w:r w:rsidR="00BD70CA">
        <w:rPr>
          <w:szCs w:val="22"/>
        </w:rPr>
        <w:t xml:space="preserve">, </w:t>
      </w:r>
      <w:r w:rsidR="00755058">
        <w:rPr>
          <w:szCs w:val="22"/>
        </w:rPr>
        <w:t xml:space="preserve">Kris Towers, </w:t>
      </w:r>
      <w:r w:rsidR="00721E90">
        <w:rPr>
          <w:szCs w:val="22"/>
        </w:rPr>
        <w:t xml:space="preserve">Amy Holloway, </w:t>
      </w:r>
      <w:r w:rsidR="001929F2">
        <w:rPr>
          <w:szCs w:val="22"/>
        </w:rPr>
        <w:t xml:space="preserve">Kimberly Pittman, </w:t>
      </w:r>
      <w:r w:rsidR="00DB6A7E">
        <w:rPr>
          <w:szCs w:val="22"/>
        </w:rPr>
        <w:t>Ed Barbee</w:t>
      </w:r>
      <w:r w:rsidR="00755058">
        <w:rPr>
          <w:szCs w:val="22"/>
        </w:rPr>
        <w:t xml:space="preserve">, </w:t>
      </w:r>
      <w:r w:rsidR="00721E90">
        <w:rPr>
          <w:szCs w:val="22"/>
        </w:rPr>
        <w:t xml:space="preserve">Chap Nelson, Michael Abney, </w:t>
      </w:r>
      <w:r w:rsidR="004927A1">
        <w:rPr>
          <w:szCs w:val="22"/>
        </w:rPr>
        <w:t>Cathy F</w:t>
      </w:r>
      <w:r w:rsidR="00DB6A7E">
        <w:rPr>
          <w:szCs w:val="22"/>
        </w:rPr>
        <w:t>erguson</w:t>
      </w:r>
      <w:r w:rsidR="008C09ED">
        <w:rPr>
          <w:szCs w:val="22"/>
        </w:rPr>
        <w:t xml:space="preserve">, </w:t>
      </w:r>
      <w:r w:rsidR="00E3723E">
        <w:rPr>
          <w:szCs w:val="22"/>
        </w:rPr>
        <w:t>Cheryl Carty, Donna Ingram, Lindsey Powell</w:t>
      </w:r>
      <w:r w:rsidR="00721E90">
        <w:rPr>
          <w:szCs w:val="22"/>
        </w:rPr>
        <w:t>, Mr. Rackley</w:t>
      </w:r>
      <w:r w:rsidR="00E3723E">
        <w:rPr>
          <w:szCs w:val="22"/>
        </w:rPr>
        <w:t>, Dean Hintz, Lt. Col Perry</w:t>
      </w:r>
    </w:p>
    <w:p w14:paraId="10BDFEF0" w14:textId="77777777" w:rsidR="00FE576D" w:rsidRPr="001A5FDA" w:rsidRDefault="002778D5">
      <w:pPr>
        <w:pStyle w:val="Heading1"/>
        <w:rPr>
          <w:sz w:val="22"/>
          <w:szCs w:val="22"/>
        </w:rPr>
      </w:pPr>
      <w:r w:rsidRPr="001A5FDA">
        <w:rPr>
          <w:sz w:val="22"/>
          <w:szCs w:val="22"/>
        </w:rPr>
        <w:t>Approval of Agenda</w:t>
      </w:r>
    </w:p>
    <w:p w14:paraId="63EA0A49" w14:textId="1EE0079E" w:rsidR="00FE576D" w:rsidRPr="001A5FDA" w:rsidRDefault="00F919BC">
      <w:pPr>
        <w:rPr>
          <w:szCs w:val="22"/>
        </w:rPr>
      </w:pPr>
      <w:r>
        <w:rPr>
          <w:szCs w:val="22"/>
        </w:rPr>
        <w:t xml:space="preserve">Agenda was </w:t>
      </w:r>
      <w:r w:rsidR="006F3C3D">
        <w:rPr>
          <w:szCs w:val="22"/>
        </w:rPr>
        <w:t>updated by removal of old BOE members and new ones were added. Removal of Mark Andrews and Ke</w:t>
      </w:r>
      <w:r w:rsidR="0078186E">
        <w:rPr>
          <w:szCs w:val="22"/>
        </w:rPr>
        <w:t>n</w:t>
      </w:r>
      <w:r w:rsidR="006F3C3D">
        <w:rPr>
          <w:szCs w:val="22"/>
        </w:rPr>
        <w:t xml:space="preserve"> Hamilton and adding of Mike Gordon and K</w:t>
      </w:r>
      <w:r w:rsidR="0078186E">
        <w:rPr>
          <w:szCs w:val="22"/>
        </w:rPr>
        <w:t>imbrell</w:t>
      </w:r>
      <w:r w:rsidR="006F3C3D">
        <w:rPr>
          <w:szCs w:val="22"/>
        </w:rPr>
        <w:t xml:space="preserve"> Washburn. Agenda was then </w:t>
      </w:r>
      <w:r>
        <w:rPr>
          <w:szCs w:val="22"/>
        </w:rPr>
        <w:t xml:space="preserve">approved </w:t>
      </w:r>
      <w:r w:rsidR="00DB6A7E">
        <w:rPr>
          <w:szCs w:val="22"/>
        </w:rPr>
        <w:t>with</w:t>
      </w:r>
      <w:r w:rsidR="008C09ED">
        <w:rPr>
          <w:szCs w:val="22"/>
        </w:rPr>
        <w:t xml:space="preserve"> a </w:t>
      </w:r>
      <w:r w:rsidR="006F3C3D">
        <w:rPr>
          <w:szCs w:val="22"/>
        </w:rPr>
        <w:t>unanimous motion</w:t>
      </w:r>
    </w:p>
    <w:p w14:paraId="24998F34" w14:textId="7D316E15" w:rsidR="00FE576D" w:rsidRDefault="002778D5">
      <w:pPr>
        <w:pStyle w:val="Heading1"/>
        <w:rPr>
          <w:sz w:val="22"/>
          <w:szCs w:val="22"/>
        </w:rPr>
      </w:pPr>
      <w:r w:rsidRPr="001A5FDA">
        <w:rPr>
          <w:sz w:val="22"/>
          <w:szCs w:val="22"/>
        </w:rPr>
        <w:t>Call to Order</w:t>
      </w:r>
    </w:p>
    <w:p w14:paraId="6C592605" w14:textId="2E42C957" w:rsidR="00755058" w:rsidRPr="00755058" w:rsidRDefault="00755058" w:rsidP="00755058">
      <w:r>
        <w:t>Kris Towers called the meeting to order at 4:0</w:t>
      </w:r>
      <w:r w:rsidR="006F3C3D">
        <w:t>6</w:t>
      </w:r>
      <w:r>
        <w:t xml:space="preserve">pm </w:t>
      </w:r>
    </w:p>
    <w:p w14:paraId="49D4E444" w14:textId="77777777" w:rsidR="00FE576D" w:rsidRPr="001A5FDA" w:rsidRDefault="002778D5">
      <w:pPr>
        <w:pStyle w:val="Heading1"/>
        <w:rPr>
          <w:sz w:val="22"/>
          <w:szCs w:val="22"/>
        </w:rPr>
      </w:pPr>
      <w:r w:rsidRPr="001A5FDA">
        <w:rPr>
          <w:sz w:val="22"/>
          <w:szCs w:val="22"/>
        </w:rPr>
        <w:t>Items for Information</w:t>
      </w:r>
    </w:p>
    <w:p w14:paraId="0745E7B0" w14:textId="75A7A36D" w:rsidR="00667A58" w:rsidRDefault="007271EF" w:rsidP="007271EF">
      <w:r>
        <w:t xml:space="preserve"> Meeting Items: </w:t>
      </w:r>
    </w:p>
    <w:p w14:paraId="0C0F1D8E" w14:textId="125F3837" w:rsidR="00AC1369" w:rsidRDefault="006F3C3D" w:rsidP="00AC1369">
      <w:pPr>
        <w:pStyle w:val="ListParagraph"/>
        <w:numPr>
          <w:ilvl w:val="0"/>
          <w:numId w:val="33"/>
        </w:numPr>
      </w:pPr>
      <w:r>
        <w:t>Comprehensive Local Needs Assessment</w:t>
      </w:r>
      <w:r w:rsidR="00A5130F">
        <w:t xml:space="preserve"> (Handouts provided for each)</w:t>
      </w:r>
    </w:p>
    <w:p w14:paraId="326F5E2D" w14:textId="51620BFA" w:rsidR="00A5130F" w:rsidRDefault="00A5130F" w:rsidP="00A5130F">
      <w:pPr>
        <w:pStyle w:val="ListParagraph"/>
        <w:numPr>
          <w:ilvl w:val="1"/>
          <w:numId w:val="33"/>
        </w:numPr>
      </w:pPr>
      <w:r>
        <w:t xml:space="preserve">State Developed Performance Levels </w:t>
      </w:r>
    </w:p>
    <w:p w14:paraId="179FF6E9" w14:textId="0C6845ED" w:rsidR="00A5130F" w:rsidRDefault="00A5130F" w:rsidP="00A5130F">
      <w:pPr>
        <w:pStyle w:val="ListParagraph"/>
        <w:numPr>
          <w:ilvl w:val="1"/>
          <w:numId w:val="33"/>
        </w:numPr>
      </w:pPr>
      <w:r>
        <w:t>Labor Market Alignment</w:t>
      </w:r>
    </w:p>
    <w:p w14:paraId="174F4701" w14:textId="39724C83" w:rsidR="00A5130F" w:rsidRDefault="00A5130F" w:rsidP="00A5130F">
      <w:pPr>
        <w:pStyle w:val="ListParagraph"/>
        <w:numPr>
          <w:ilvl w:val="1"/>
          <w:numId w:val="33"/>
        </w:numPr>
      </w:pPr>
      <w:r>
        <w:t>Career Cluster Performance</w:t>
      </w:r>
    </w:p>
    <w:p w14:paraId="70EE1D7F" w14:textId="4CD04605" w:rsidR="00A5130F" w:rsidRDefault="00A5130F" w:rsidP="00A5130F">
      <w:pPr>
        <w:pStyle w:val="ListParagraph"/>
        <w:numPr>
          <w:ilvl w:val="2"/>
          <w:numId w:val="33"/>
        </w:numPr>
      </w:pPr>
      <w:r>
        <w:t>Now have a CTI Coordinator to serve the SWD Population in CTAE Classes</w:t>
      </w:r>
    </w:p>
    <w:p w14:paraId="6D1B15F7" w14:textId="608B18D0" w:rsidR="00A5130F" w:rsidRDefault="00A5130F" w:rsidP="00A5130F">
      <w:pPr>
        <w:pStyle w:val="ListParagraph"/>
        <w:numPr>
          <w:ilvl w:val="0"/>
          <w:numId w:val="33"/>
        </w:numPr>
      </w:pPr>
      <w:r>
        <w:t>Feedback forms for CLNA (Handout)– everyone filled one out to leave for Laura Rackley, also given to CTAE teachers to fill out</w:t>
      </w:r>
    </w:p>
    <w:p w14:paraId="0872ED69" w14:textId="69FC6447" w:rsidR="00A5130F" w:rsidRDefault="00A5130F" w:rsidP="00A5130F">
      <w:pPr>
        <w:pStyle w:val="ListParagraph"/>
        <w:numPr>
          <w:ilvl w:val="0"/>
          <w:numId w:val="33"/>
        </w:numPr>
      </w:pPr>
      <w:r>
        <w:t>Georgia College and Career Academies Certification (Handout)</w:t>
      </w:r>
    </w:p>
    <w:p w14:paraId="5A66DD6E" w14:textId="5EB7B236" w:rsidR="00A5130F" w:rsidRDefault="00A5130F" w:rsidP="00A5130F">
      <w:pPr>
        <w:pStyle w:val="ListParagraph"/>
        <w:numPr>
          <w:ilvl w:val="1"/>
          <w:numId w:val="33"/>
        </w:numPr>
      </w:pPr>
      <w:r>
        <w:t>Manual</w:t>
      </w:r>
    </w:p>
    <w:p w14:paraId="483C9FA7" w14:textId="2D53384A" w:rsidR="00A5130F" w:rsidRDefault="00A5130F" w:rsidP="00A5130F">
      <w:pPr>
        <w:pStyle w:val="ListParagraph"/>
        <w:numPr>
          <w:ilvl w:val="1"/>
          <w:numId w:val="33"/>
        </w:numPr>
      </w:pPr>
      <w:r>
        <w:t>Self-Assessment</w:t>
      </w:r>
    </w:p>
    <w:p w14:paraId="0EFA4225" w14:textId="5ADA4E31" w:rsidR="00A5130F" w:rsidRDefault="00A5130F" w:rsidP="00A5130F">
      <w:pPr>
        <w:pStyle w:val="ListParagraph"/>
        <w:numPr>
          <w:ilvl w:val="1"/>
          <w:numId w:val="33"/>
        </w:numPr>
      </w:pPr>
      <w:r>
        <w:t>Google Site</w:t>
      </w:r>
    </w:p>
    <w:p w14:paraId="03F6A29E" w14:textId="6CA333D0" w:rsidR="00A5130F" w:rsidRDefault="00A5130F" w:rsidP="00A5130F">
      <w:pPr>
        <w:pStyle w:val="ListParagraph"/>
        <w:numPr>
          <w:ilvl w:val="1"/>
          <w:numId w:val="33"/>
        </w:numPr>
      </w:pPr>
      <w:r>
        <w:t>Virtual Interviews</w:t>
      </w:r>
    </w:p>
    <w:p w14:paraId="4C07B6F6" w14:textId="67C99A5F" w:rsidR="00A5130F" w:rsidRDefault="00A5130F" w:rsidP="00A5130F">
      <w:pPr>
        <w:pStyle w:val="ListParagraph"/>
        <w:numPr>
          <w:ilvl w:val="1"/>
          <w:numId w:val="33"/>
        </w:numPr>
      </w:pPr>
      <w:r>
        <w:t xml:space="preserve">Date is not set yet, November? </w:t>
      </w:r>
    </w:p>
    <w:p w14:paraId="3C342952" w14:textId="4C6E680E" w:rsidR="00A5130F" w:rsidRDefault="00A5130F" w:rsidP="00A5130F">
      <w:pPr>
        <w:pStyle w:val="ListParagraph"/>
        <w:numPr>
          <w:ilvl w:val="0"/>
          <w:numId w:val="33"/>
        </w:numPr>
      </w:pPr>
      <w:r>
        <w:t>Virtual Career Development Brainstorming</w:t>
      </w:r>
    </w:p>
    <w:p w14:paraId="429AC6EA" w14:textId="4C35F885" w:rsidR="00A5130F" w:rsidRDefault="00A5130F" w:rsidP="00A5130F">
      <w:pPr>
        <w:pStyle w:val="ListParagraph"/>
        <w:numPr>
          <w:ilvl w:val="1"/>
          <w:numId w:val="33"/>
        </w:numPr>
      </w:pPr>
      <w:r>
        <w:t xml:space="preserve">Videos recorded by industry partners for Employability Skills/Dress Code, punctuality, etc. </w:t>
      </w:r>
    </w:p>
    <w:p w14:paraId="4D8BE8B2" w14:textId="724CC624" w:rsidR="00A5130F" w:rsidRDefault="00A5130F" w:rsidP="00A5130F">
      <w:pPr>
        <w:pStyle w:val="ListParagraph"/>
        <w:numPr>
          <w:ilvl w:val="1"/>
          <w:numId w:val="33"/>
        </w:numPr>
      </w:pPr>
      <w:r>
        <w:t>Short snippets to provide to the teachers to show</w:t>
      </w:r>
    </w:p>
    <w:p w14:paraId="065A4AE4" w14:textId="1136ED1B" w:rsidR="00A5130F" w:rsidRDefault="00A5130F" w:rsidP="00A5130F">
      <w:pPr>
        <w:pStyle w:val="ListParagraph"/>
        <w:numPr>
          <w:ilvl w:val="1"/>
          <w:numId w:val="33"/>
        </w:numPr>
      </w:pPr>
      <w:proofErr w:type="spellStart"/>
      <w:r>
        <w:t>YouScience</w:t>
      </w:r>
      <w:proofErr w:type="spellEnd"/>
      <w:r>
        <w:t xml:space="preserve"> not only taken, but interpreted</w:t>
      </w:r>
    </w:p>
    <w:p w14:paraId="0332EAB9" w14:textId="467AD2F1" w:rsidR="00A5130F" w:rsidRDefault="00A5130F" w:rsidP="00A5130F">
      <w:pPr>
        <w:pStyle w:val="ListParagraph"/>
        <w:numPr>
          <w:ilvl w:val="1"/>
          <w:numId w:val="33"/>
        </w:numPr>
      </w:pPr>
      <w:r>
        <w:t>Virtual Career Fair</w:t>
      </w:r>
    </w:p>
    <w:p w14:paraId="70FB5013" w14:textId="64A6CC22" w:rsidR="00A5130F" w:rsidRDefault="00A5130F" w:rsidP="00A5130F">
      <w:pPr>
        <w:pStyle w:val="ListParagraph"/>
        <w:numPr>
          <w:ilvl w:val="1"/>
          <w:numId w:val="33"/>
        </w:numPr>
      </w:pPr>
      <w:r>
        <w:t xml:space="preserve">Online Etiquette – interviews, meetings, etc. </w:t>
      </w:r>
    </w:p>
    <w:p w14:paraId="5F20CE14" w14:textId="11CB4293" w:rsidR="00A5130F" w:rsidRDefault="00A5130F" w:rsidP="00A5130F">
      <w:pPr>
        <w:pStyle w:val="ListParagraph"/>
        <w:numPr>
          <w:ilvl w:val="1"/>
          <w:numId w:val="33"/>
        </w:numPr>
      </w:pPr>
      <w:r>
        <w:t>Internet Appropriateness</w:t>
      </w:r>
    </w:p>
    <w:p w14:paraId="76B4B203" w14:textId="77777777" w:rsidR="005A1414" w:rsidRDefault="005A1414">
      <w:pPr>
        <w:pStyle w:val="Heading1"/>
        <w:rPr>
          <w:sz w:val="22"/>
          <w:szCs w:val="22"/>
        </w:rPr>
      </w:pPr>
    </w:p>
    <w:p w14:paraId="0D1E1A99" w14:textId="77777777" w:rsidR="00FE576D" w:rsidRPr="001A5FDA" w:rsidRDefault="00A35CC1">
      <w:pPr>
        <w:pStyle w:val="Heading1"/>
        <w:rPr>
          <w:sz w:val="22"/>
          <w:szCs w:val="22"/>
        </w:rPr>
      </w:pPr>
      <w:r w:rsidRPr="001A5FDA">
        <w:rPr>
          <w:sz w:val="22"/>
          <w:szCs w:val="22"/>
        </w:rPr>
        <w:t>Items for Action</w:t>
      </w:r>
    </w:p>
    <w:p w14:paraId="254F31FF" w14:textId="3CA87450" w:rsidR="006A42C5" w:rsidRPr="00AC1369" w:rsidRDefault="00BE3255" w:rsidP="00AC1369">
      <w:pPr>
        <w:pStyle w:val="ListBullet"/>
        <w:numPr>
          <w:ilvl w:val="0"/>
          <w:numId w:val="31"/>
        </w:numPr>
        <w:rPr>
          <w:szCs w:val="22"/>
        </w:rPr>
      </w:pPr>
      <w:r w:rsidRPr="006A42C5">
        <w:rPr>
          <w:szCs w:val="22"/>
        </w:rPr>
        <w:t>Approval of Minutes –</w:t>
      </w:r>
      <w:r w:rsidR="00AC1369">
        <w:rPr>
          <w:szCs w:val="22"/>
        </w:rPr>
        <w:t xml:space="preserve"> </w:t>
      </w:r>
      <w:r w:rsidR="00A5130F">
        <w:rPr>
          <w:szCs w:val="22"/>
        </w:rPr>
        <w:t>Unanimous Motion</w:t>
      </w:r>
    </w:p>
    <w:p w14:paraId="6586A6CD" w14:textId="77777777" w:rsidR="006A42C5" w:rsidRDefault="006A42C5" w:rsidP="00A5130F">
      <w:pPr>
        <w:pStyle w:val="ListBullet"/>
        <w:numPr>
          <w:ilvl w:val="0"/>
          <w:numId w:val="0"/>
        </w:numPr>
        <w:ind w:left="720"/>
        <w:rPr>
          <w:szCs w:val="22"/>
        </w:rPr>
      </w:pPr>
    </w:p>
    <w:p w14:paraId="2E2AE792" w14:textId="481AA3E0" w:rsidR="00FE576D" w:rsidRDefault="002D6C26" w:rsidP="00D664EB">
      <w:pPr>
        <w:pStyle w:val="ListBullet"/>
        <w:numPr>
          <w:ilvl w:val="0"/>
          <w:numId w:val="31"/>
        </w:numPr>
        <w:rPr>
          <w:szCs w:val="22"/>
        </w:rPr>
      </w:pPr>
      <w:r w:rsidRPr="006A42C5">
        <w:rPr>
          <w:szCs w:val="22"/>
        </w:rPr>
        <w:t>Announcements</w:t>
      </w:r>
    </w:p>
    <w:p w14:paraId="64AAD491" w14:textId="4C08FE60" w:rsidR="002710D5" w:rsidRDefault="00E3723E" w:rsidP="00E3723E">
      <w:pPr>
        <w:pStyle w:val="ListBullet"/>
        <w:numPr>
          <w:ilvl w:val="1"/>
          <w:numId w:val="31"/>
        </w:numPr>
        <w:rPr>
          <w:szCs w:val="22"/>
        </w:rPr>
      </w:pPr>
      <w:r>
        <w:rPr>
          <w:szCs w:val="22"/>
        </w:rPr>
        <w:t>Kris – BASF Summer Interns – they had 2 and it went great</w:t>
      </w:r>
    </w:p>
    <w:p w14:paraId="10137827" w14:textId="51E93FCF" w:rsidR="00E3723E" w:rsidRDefault="00E3723E" w:rsidP="00E3723E">
      <w:pPr>
        <w:pStyle w:val="ListBullet"/>
        <w:numPr>
          <w:ilvl w:val="1"/>
          <w:numId w:val="31"/>
        </w:numPr>
        <w:rPr>
          <w:szCs w:val="22"/>
        </w:rPr>
      </w:pPr>
      <w:r>
        <w:rPr>
          <w:szCs w:val="22"/>
        </w:rPr>
        <w:t>Would love to expand opportunities – ex: a kid doing welding with WBL could come to BASF and weld. Allow for more hands-on activities/training</w:t>
      </w:r>
    </w:p>
    <w:p w14:paraId="7C41D225" w14:textId="561B9911" w:rsidR="00E3723E" w:rsidRDefault="00E3723E" w:rsidP="00E3723E">
      <w:pPr>
        <w:pStyle w:val="ListBullet"/>
        <w:numPr>
          <w:ilvl w:val="1"/>
          <w:numId w:val="31"/>
        </w:numPr>
        <w:rPr>
          <w:szCs w:val="22"/>
        </w:rPr>
      </w:pPr>
      <w:r>
        <w:rPr>
          <w:szCs w:val="22"/>
        </w:rPr>
        <w:t xml:space="preserve">Reviewed how the TCC courses finished up last school year. Considered adding a form into syllabus this year </w:t>
      </w:r>
      <w:proofErr w:type="gramStart"/>
      <w:r>
        <w:rPr>
          <w:szCs w:val="22"/>
        </w:rPr>
        <w:t>in regards to</w:t>
      </w:r>
      <w:proofErr w:type="gramEnd"/>
      <w:r>
        <w:rPr>
          <w:szCs w:val="22"/>
        </w:rPr>
        <w:t xml:space="preserve"> IF we go distance learning, expectations at that point</w:t>
      </w:r>
    </w:p>
    <w:p w14:paraId="6A7BABFC" w14:textId="77777777" w:rsidR="00E3723E" w:rsidRDefault="00DC4907" w:rsidP="00DC4907">
      <w:pPr>
        <w:pStyle w:val="ListParagraph"/>
        <w:numPr>
          <w:ilvl w:val="0"/>
          <w:numId w:val="29"/>
        </w:numPr>
        <w:rPr>
          <w:szCs w:val="22"/>
        </w:rPr>
      </w:pPr>
      <w:r w:rsidRPr="00E3723E">
        <w:rPr>
          <w:szCs w:val="22"/>
        </w:rPr>
        <w:t>Our next Meeting date will be</w:t>
      </w:r>
      <w:r w:rsidR="00E3723E" w:rsidRPr="00E3723E">
        <w:rPr>
          <w:szCs w:val="22"/>
        </w:rPr>
        <w:t xml:space="preserve"> September 8</w:t>
      </w:r>
      <w:r w:rsidR="006A42C5" w:rsidRPr="00E3723E">
        <w:rPr>
          <w:szCs w:val="22"/>
        </w:rPr>
        <w:t>, 2020</w:t>
      </w:r>
    </w:p>
    <w:p w14:paraId="4EB122C3" w14:textId="27E49F9C" w:rsidR="00DC4907" w:rsidRPr="00E3723E" w:rsidRDefault="00F94B41" w:rsidP="00DC4907">
      <w:pPr>
        <w:pStyle w:val="ListParagraph"/>
        <w:numPr>
          <w:ilvl w:val="0"/>
          <w:numId w:val="29"/>
        </w:numPr>
        <w:rPr>
          <w:szCs w:val="22"/>
        </w:rPr>
      </w:pPr>
      <w:r w:rsidRPr="00E3723E">
        <w:rPr>
          <w:szCs w:val="22"/>
        </w:rPr>
        <w:t xml:space="preserve">Motion was made to adjourn </w:t>
      </w:r>
      <w:r w:rsidR="006A42C5" w:rsidRPr="00E3723E">
        <w:rPr>
          <w:szCs w:val="22"/>
        </w:rPr>
        <w:t xml:space="preserve">at </w:t>
      </w:r>
      <w:r w:rsidR="00E3723E">
        <w:rPr>
          <w:szCs w:val="22"/>
        </w:rPr>
        <w:t xml:space="preserve">5:28 </w:t>
      </w:r>
      <w:r w:rsidR="006A42C5" w:rsidRPr="00E3723E">
        <w:rPr>
          <w:szCs w:val="22"/>
        </w:rPr>
        <w:t xml:space="preserve">pm </w:t>
      </w:r>
      <w:r w:rsidR="00AC1369" w:rsidRPr="00E3723E">
        <w:rPr>
          <w:szCs w:val="22"/>
        </w:rPr>
        <w:t xml:space="preserve">with a </w:t>
      </w:r>
      <w:r w:rsidR="00E3723E">
        <w:rPr>
          <w:szCs w:val="22"/>
        </w:rPr>
        <w:t>unanimous motion</w:t>
      </w:r>
    </w:p>
    <w:sectPr w:rsidR="00DC4907" w:rsidRPr="00E3723E">
      <w:foot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C72BB" w14:textId="77777777" w:rsidR="00DF42FC" w:rsidRDefault="00DF42FC">
      <w:r>
        <w:separator/>
      </w:r>
    </w:p>
  </w:endnote>
  <w:endnote w:type="continuationSeparator" w:id="0">
    <w:p w14:paraId="06D7536B" w14:textId="77777777" w:rsidR="00DF42FC" w:rsidRDefault="00DF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AB7F1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4B4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948C1" w14:textId="77777777" w:rsidR="00DF42FC" w:rsidRDefault="00DF42FC">
      <w:r>
        <w:separator/>
      </w:r>
    </w:p>
  </w:footnote>
  <w:footnote w:type="continuationSeparator" w:id="0">
    <w:p w14:paraId="1588590F" w14:textId="77777777" w:rsidR="00DF42FC" w:rsidRDefault="00DF4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76AA5" w14:textId="77777777" w:rsidR="006758E3" w:rsidRDefault="006758E3" w:rsidP="006758E3">
    <w:pPr>
      <w:pStyle w:val="Header"/>
      <w:jc w:val="center"/>
      <w:rPr>
        <w:rFonts w:ascii="Copperplate Gothic Bold" w:hAnsi="Copperplate Gothic Bold"/>
        <w:sz w:val="24"/>
        <w:szCs w:val="24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FEDCF4" wp14:editId="5C6F502F">
              <wp:simplePos x="0" y="0"/>
              <wp:positionH relativeFrom="margin">
                <wp:align>center</wp:align>
              </wp:positionH>
              <wp:positionV relativeFrom="paragraph">
                <wp:posOffset>80010</wp:posOffset>
              </wp:positionV>
              <wp:extent cx="2172970" cy="624205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2970" cy="624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640938" w14:textId="77777777" w:rsidR="006758E3" w:rsidRPr="00B17D48" w:rsidRDefault="006758E3" w:rsidP="006758E3">
                          <w:pPr>
                            <w:pStyle w:val="Header"/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7030A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17D48">
                            <w:rPr>
                              <w:rFonts w:ascii="Copperplate Gothic Bold" w:hAnsi="Copperplate Gothic Bold"/>
                              <w:b/>
                              <w:color w:val="7030A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JCCCA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FEDC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6.3pt;width:171.1pt;height:49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" filled="f" stroked="f">
              <v:textbox style="mso-fit-shape-to-text:t">
                <w:txbxContent>
                  <w:p w14:paraId="35640938" w14:textId="77777777" w:rsidR="006758E3" w:rsidRPr="00B17D48" w:rsidRDefault="006758E3" w:rsidP="006758E3">
                    <w:pPr>
                      <w:pStyle w:val="Header"/>
                      <w:jc w:val="center"/>
                      <w:rPr>
                        <w:rFonts w:ascii="Copperplate Gothic Bold" w:hAnsi="Copperplate Gothic Bold"/>
                        <w:b/>
                        <w:color w:val="7030A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17D48">
                      <w:rPr>
                        <w:rFonts w:ascii="Copperplate Gothic Bold" w:hAnsi="Copperplate Gothic Bold"/>
                        <w:b/>
                        <w:color w:val="7030A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JCCCA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opperplate Gothic Bold" w:hAnsi="Copperplate Gothic Bold"/>
        <w:sz w:val="24"/>
        <w:szCs w:val="24"/>
      </w:rPr>
      <w:t>Jones County</w:t>
    </w:r>
  </w:p>
  <w:p w14:paraId="5042EFA4" w14:textId="77777777" w:rsidR="006758E3" w:rsidRDefault="006758E3" w:rsidP="006758E3">
    <w:pPr>
      <w:pStyle w:val="Header"/>
      <w:jc w:val="center"/>
      <w:rPr>
        <w:rFonts w:ascii="Copperplate Gothic Bold" w:hAnsi="Copperplate Gothic Bold"/>
        <w:sz w:val="24"/>
        <w:szCs w:val="24"/>
      </w:rPr>
    </w:pPr>
  </w:p>
  <w:p w14:paraId="32F04D28" w14:textId="77777777" w:rsidR="006758E3" w:rsidRDefault="006758E3" w:rsidP="006758E3">
    <w:pPr>
      <w:pStyle w:val="Header"/>
      <w:jc w:val="center"/>
      <w:rPr>
        <w:rFonts w:ascii="Copperplate Gothic Bold" w:hAnsi="Copperplate Gothic Bold"/>
        <w:sz w:val="24"/>
        <w:szCs w:val="24"/>
      </w:rPr>
    </w:pPr>
  </w:p>
  <w:p w14:paraId="47CCC48F" w14:textId="77777777" w:rsidR="006758E3" w:rsidRPr="00B17D48" w:rsidRDefault="006758E3" w:rsidP="006758E3">
    <w:pPr>
      <w:pStyle w:val="Header"/>
      <w:jc w:val="center"/>
      <w:rPr>
        <w:rFonts w:ascii="Copperplate Gothic Bold" w:hAnsi="Copperplate Gothic Bold"/>
        <w:sz w:val="24"/>
        <w:szCs w:val="24"/>
      </w:rPr>
    </w:pPr>
  </w:p>
  <w:p w14:paraId="159D714D" w14:textId="77777777" w:rsidR="006758E3" w:rsidRPr="00B17D48" w:rsidRDefault="006758E3" w:rsidP="006758E3">
    <w:pPr>
      <w:pStyle w:val="Header"/>
      <w:jc w:val="center"/>
      <w:rPr>
        <w:rFonts w:ascii="Copperplate Gothic Bold" w:hAnsi="Copperplate Gothic Bold"/>
        <w:sz w:val="24"/>
        <w:szCs w:val="24"/>
      </w:rPr>
    </w:pPr>
    <w:r>
      <w:rPr>
        <w:rFonts w:ascii="Copperplate Gothic Bold" w:hAnsi="Copperplate Gothic Bold"/>
        <w:sz w:val="24"/>
        <w:szCs w:val="24"/>
      </w:rPr>
      <w:t>College and Career Academy</w:t>
    </w:r>
  </w:p>
  <w:p w14:paraId="54105829" w14:textId="77777777" w:rsidR="006758E3" w:rsidRDefault="006758E3" w:rsidP="006758E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349A9"/>
    <w:multiLevelType w:val="hybridMultilevel"/>
    <w:tmpl w:val="5BD4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95EB8"/>
    <w:multiLevelType w:val="hybridMultilevel"/>
    <w:tmpl w:val="0438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52F18"/>
    <w:multiLevelType w:val="hybridMultilevel"/>
    <w:tmpl w:val="ADB6C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B77885"/>
    <w:multiLevelType w:val="hybridMultilevel"/>
    <w:tmpl w:val="989A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C36B9"/>
    <w:multiLevelType w:val="hybridMultilevel"/>
    <w:tmpl w:val="4DC4C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C757E"/>
    <w:multiLevelType w:val="hybridMultilevel"/>
    <w:tmpl w:val="490C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D1BE1"/>
    <w:multiLevelType w:val="hybridMultilevel"/>
    <w:tmpl w:val="E4D0B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E50C3"/>
    <w:multiLevelType w:val="hybridMultilevel"/>
    <w:tmpl w:val="01F8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83CD5"/>
    <w:multiLevelType w:val="hybridMultilevel"/>
    <w:tmpl w:val="1D64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B4BC7"/>
    <w:multiLevelType w:val="hybridMultilevel"/>
    <w:tmpl w:val="02E8CA00"/>
    <w:lvl w:ilvl="0" w:tplc="34C4B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E38C0"/>
    <w:multiLevelType w:val="hybridMultilevel"/>
    <w:tmpl w:val="D39A7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E25B8"/>
    <w:multiLevelType w:val="hybridMultilevel"/>
    <w:tmpl w:val="7FBA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46697"/>
    <w:multiLevelType w:val="hybridMultilevel"/>
    <w:tmpl w:val="E9C85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A6B8F"/>
    <w:multiLevelType w:val="hybridMultilevel"/>
    <w:tmpl w:val="3F2C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E0154"/>
    <w:multiLevelType w:val="hybridMultilevel"/>
    <w:tmpl w:val="24D4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6"/>
  </w:num>
  <w:num w:numId="17">
    <w:abstractNumId w:val="28"/>
  </w:num>
  <w:num w:numId="18">
    <w:abstractNumId w:val="27"/>
  </w:num>
  <w:num w:numId="19">
    <w:abstractNumId w:val="16"/>
  </w:num>
  <w:num w:numId="20">
    <w:abstractNumId w:val="23"/>
  </w:num>
  <w:num w:numId="21">
    <w:abstractNumId w:val="19"/>
  </w:num>
  <w:num w:numId="22">
    <w:abstractNumId w:val="21"/>
  </w:num>
  <w:num w:numId="23">
    <w:abstractNumId w:val="11"/>
  </w:num>
  <w:num w:numId="24">
    <w:abstractNumId w:val="30"/>
  </w:num>
  <w:num w:numId="25">
    <w:abstractNumId w:val="29"/>
  </w:num>
  <w:num w:numId="26">
    <w:abstractNumId w:val="12"/>
  </w:num>
  <w:num w:numId="27">
    <w:abstractNumId w:val="17"/>
  </w:num>
  <w:num w:numId="28">
    <w:abstractNumId w:val="15"/>
  </w:num>
  <w:num w:numId="29">
    <w:abstractNumId w:val="31"/>
  </w:num>
  <w:num w:numId="30">
    <w:abstractNumId w:val="22"/>
  </w:num>
  <w:num w:numId="31">
    <w:abstractNumId w:val="32"/>
  </w:num>
  <w:num w:numId="32">
    <w:abstractNumId w:val="2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57F"/>
    <w:rsid w:val="00013E8B"/>
    <w:rsid w:val="00022357"/>
    <w:rsid w:val="0005041B"/>
    <w:rsid w:val="00051524"/>
    <w:rsid w:val="00060DB4"/>
    <w:rsid w:val="00081D4D"/>
    <w:rsid w:val="00092391"/>
    <w:rsid w:val="00093F6A"/>
    <w:rsid w:val="000A1C49"/>
    <w:rsid w:val="000D1B9D"/>
    <w:rsid w:val="000F21A5"/>
    <w:rsid w:val="00154E49"/>
    <w:rsid w:val="00162569"/>
    <w:rsid w:val="00163703"/>
    <w:rsid w:val="00181268"/>
    <w:rsid w:val="00182ACE"/>
    <w:rsid w:val="001929F2"/>
    <w:rsid w:val="001A5FDA"/>
    <w:rsid w:val="001E38C6"/>
    <w:rsid w:val="0021386B"/>
    <w:rsid w:val="00234815"/>
    <w:rsid w:val="00247185"/>
    <w:rsid w:val="002610B4"/>
    <w:rsid w:val="002710D5"/>
    <w:rsid w:val="002770C6"/>
    <w:rsid w:val="002778D5"/>
    <w:rsid w:val="002A2B44"/>
    <w:rsid w:val="002A3FCB"/>
    <w:rsid w:val="002C768E"/>
    <w:rsid w:val="002D3701"/>
    <w:rsid w:val="002D6C26"/>
    <w:rsid w:val="00331F76"/>
    <w:rsid w:val="003429C6"/>
    <w:rsid w:val="003701FB"/>
    <w:rsid w:val="0037262E"/>
    <w:rsid w:val="003871FA"/>
    <w:rsid w:val="003931AF"/>
    <w:rsid w:val="003B5FCE"/>
    <w:rsid w:val="00402E7E"/>
    <w:rsid w:val="00416222"/>
    <w:rsid w:val="00424F9F"/>
    <w:rsid w:val="00435446"/>
    <w:rsid w:val="00457CB9"/>
    <w:rsid w:val="004927A1"/>
    <w:rsid w:val="004C4EB9"/>
    <w:rsid w:val="004F4532"/>
    <w:rsid w:val="00514A22"/>
    <w:rsid w:val="0058206D"/>
    <w:rsid w:val="005A1414"/>
    <w:rsid w:val="005D2056"/>
    <w:rsid w:val="005E30DA"/>
    <w:rsid w:val="0060194C"/>
    <w:rsid w:val="00623A00"/>
    <w:rsid w:val="00667A58"/>
    <w:rsid w:val="006758E3"/>
    <w:rsid w:val="00677C06"/>
    <w:rsid w:val="00684306"/>
    <w:rsid w:val="00695EB4"/>
    <w:rsid w:val="006A42C5"/>
    <w:rsid w:val="006B657F"/>
    <w:rsid w:val="006C4622"/>
    <w:rsid w:val="006E29E5"/>
    <w:rsid w:val="006F0360"/>
    <w:rsid w:val="006F3C3D"/>
    <w:rsid w:val="0071011A"/>
    <w:rsid w:val="007173EB"/>
    <w:rsid w:val="00721E90"/>
    <w:rsid w:val="007271EF"/>
    <w:rsid w:val="00755058"/>
    <w:rsid w:val="00762EBC"/>
    <w:rsid w:val="007638A6"/>
    <w:rsid w:val="00774146"/>
    <w:rsid w:val="0078186E"/>
    <w:rsid w:val="00786D8E"/>
    <w:rsid w:val="007963DC"/>
    <w:rsid w:val="00817653"/>
    <w:rsid w:val="00867685"/>
    <w:rsid w:val="008750BB"/>
    <w:rsid w:val="008830FF"/>
    <w:rsid w:val="00883FFD"/>
    <w:rsid w:val="00887262"/>
    <w:rsid w:val="008C09ED"/>
    <w:rsid w:val="008E1349"/>
    <w:rsid w:val="00907EA5"/>
    <w:rsid w:val="009500FC"/>
    <w:rsid w:val="00950C76"/>
    <w:rsid w:val="009579FE"/>
    <w:rsid w:val="009D2D01"/>
    <w:rsid w:val="00A35CC1"/>
    <w:rsid w:val="00A5130F"/>
    <w:rsid w:val="00A7069D"/>
    <w:rsid w:val="00A95E33"/>
    <w:rsid w:val="00AB3E35"/>
    <w:rsid w:val="00AC1369"/>
    <w:rsid w:val="00AE7DA6"/>
    <w:rsid w:val="00AF5DEC"/>
    <w:rsid w:val="00B51AD7"/>
    <w:rsid w:val="00B95231"/>
    <w:rsid w:val="00BC0826"/>
    <w:rsid w:val="00BD70CA"/>
    <w:rsid w:val="00BE30BE"/>
    <w:rsid w:val="00BE3255"/>
    <w:rsid w:val="00BE50D1"/>
    <w:rsid w:val="00C04B20"/>
    <w:rsid w:val="00C054B6"/>
    <w:rsid w:val="00C1710D"/>
    <w:rsid w:val="00C239D1"/>
    <w:rsid w:val="00C41E6E"/>
    <w:rsid w:val="00C54681"/>
    <w:rsid w:val="00C7447B"/>
    <w:rsid w:val="00CA24B8"/>
    <w:rsid w:val="00CD6A31"/>
    <w:rsid w:val="00CE41FE"/>
    <w:rsid w:val="00D0142D"/>
    <w:rsid w:val="00D40770"/>
    <w:rsid w:val="00D664EB"/>
    <w:rsid w:val="00D9357F"/>
    <w:rsid w:val="00DA64C5"/>
    <w:rsid w:val="00DB6A7E"/>
    <w:rsid w:val="00DC4907"/>
    <w:rsid w:val="00DE7D6F"/>
    <w:rsid w:val="00DF42FC"/>
    <w:rsid w:val="00E04E84"/>
    <w:rsid w:val="00E3723E"/>
    <w:rsid w:val="00E60A93"/>
    <w:rsid w:val="00E63D09"/>
    <w:rsid w:val="00E803E3"/>
    <w:rsid w:val="00EC0377"/>
    <w:rsid w:val="00EC6F34"/>
    <w:rsid w:val="00EF6951"/>
    <w:rsid w:val="00F05596"/>
    <w:rsid w:val="00F26088"/>
    <w:rsid w:val="00F52F5B"/>
    <w:rsid w:val="00F834B4"/>
    <w:rsid w:val="00F9136A"/>
    <w:rsid w:val="00F919BC"/>
    <w:rsid w:val="00F925B9"/>
    <w:rsid w:val="00F94B41"/>
    <w:rsid w:val="00FA0E43"/>
    <w:rsid w:val="00FE576D"/>
    <w:rsid w:val="00FE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FD64BB"/>
  <w15:chartTrackingRefBased/>
  <w15:docId w15:val="{4414E890-A90C-4686-B6FE-E1130C37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2E394D" w:themeColor="accent3" w:themeShade="80"/>
        <w:bottom w:val="single" w:sz="12" w:space="1" w:color="2E394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2E394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93470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347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373545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363472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373545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93470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93470" w:themeColor="accent1" w:themeShade="80" w:shadow="1"/>
        <w:left w:val="single" w:sz="2" w:space="10" w:color="593470" w:themeColor="accent1" w:themeShade="80" w:shadow="1"/>
        <w:bottom w:val="single" w:sz="2" w:space="10" w:color="593470" w:themeColor="accent1" w:themeShade="80" w:shadow="1"/>
        <w:right w:val="single" w:sz="2" w:space="10" w:color="593470" w:themeColor="accent1" w:themeShade="80" w:shadow="1"/>
      </w:pBdr>
      <w:ind w:left="1152" w:right="1152"/>
    </w:pPr>
    <w:rPr>
      <w:i/>
      <w:iCs/>
      <w:color w:val="59347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37354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</w:rPr>
      <w:tblPr/>
      <w:tcPr>
        <w:shd w:val="clear" w:color="auto" w:fill="DECD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CD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</w:rPr>
      <w:tblPr/>
      <w:tcPr>
        <w:shd w:val="clear" w:color="auto" w:fill="CECDE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DE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</w:rPr>
      <w:tblPr/>
      <w:tcPr>
        <w:shd w:val="clear" w:color="auto" w:fill="BDC6D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6D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</w:rPr>
      <w:tblPr/>
      <w:tcPr>
        <w:shd w:val="clear" w:color="auto" w:fill="C3D5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5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</w:rPr>
      <w:tblPr/>
      <w:tcPr>
        <w:shd w:val="clear" w:color="auto" w:fill="C4CC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C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2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2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1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7A92" w:themeFill="accent4" w:themeFillShade="CC"/>
      </w:tcPr>
    </w:tblStylePr>
    <w:tblStylePr w:type="lastRow">
      <w:rPr>
        <w:b/>
        <w:bCs/>
        <w:color w:val="4E7A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4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5B7A" w:themeFill="accent3" w:themeFillShade="CC"/>
      </w:tcPr>
    </w:tblStylePr>
    <w:tblStylePr w:type="lastRow">
      <w:rPr>
        <w:b/>
        <w:bCs/>
        <w:color w:val="4A5B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668" w:themeFill="accent6" w:themeFillShade="CC"/>
      </w:tcPr>
    </w:tblStylePr>
    <w:tblStylePr w:type="lastRow">
      <w:rPr>
        <w:b/>
        <w:bCs/>
        <w:color w:val="5866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E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E87" w:themeColor="accent1" w:themeShade="99"/>
          <w:insideV w:val="nil"/>
        </w:tcBorders>
        <w:shd w:val="clear" w:color="auto" w:fill="6B3E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E87" w:themeFill="accent1" w:themeFillShade="99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6C1E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3E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3E88" w:themeColor="accent2" w:themeShade="99"/>
          <w:insideV w:val="nil"/>
        </w:tcBorders>
        <w:shd w:val="clear" w:color="auto" w:fill="413E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3E88" w:themeFill="accent2" w:themeFillShade="99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2C1E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997AF" w:themeColor="accent4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4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45C" w:themeColor="accent3" w:themeShade="99"/>
          <w:insideV w:val="nil"/>
        </w:tcBorders>
        <w:shd w:val="clear" w:color="auto" w:fill="3744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45C" w:themeFill="accent3" w:themeFillShade="99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D739A" w:themeColor="accent3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B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B6D" w:themeColor="accent4" w:themeShade="99"/>
          <w:insideV w:val="nil"/>
        </w:tcBorders>
        <w:shd w:val="clear" w:color="auto" w:fill="3A5B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B6D" w:themeFill="accent4" w:themeFillShade="99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B4CB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8183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D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D4E" w:themeColor="accent6" w:themeShade="99"/>
          <w:insideV w:val="nil"/>
        </w:tcBorders>
        <w:shd w:val="clear" w:color="auto" w:fill="424D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D4E" w:themeFill="accent6" w:themeFillShade="99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B6C0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34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4E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3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4D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39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56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C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72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0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0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373545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ECDE8" w:themeColor="accent1" w:themeTint="66"/>
        <w:left w:val="single" w:sz="4" w:space="0" w:color="DECDE8" w:themeColor="accent1" w:themeTint="66"/>
        <w:bottom w:val="single" w:sz="4" w:space="0" w:color="DECDE8" w:themeColor="accent1" w:themeTint="66"/>
        <w:right w:val="single" w:sz="4" w:space="0" w:color="DECDE8" w:themeColor="accent1" w:themeTint="66"/>
        <w:insideH w:val="single" w:sz="4" w:space="0" w:color="DECDE8" w:themeColor="accent1" w:themeTint="66"/>
        <w:insideV w:val="single" w:sz="4" w:space="0" w:color="DECD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ECDE8" w:themeColor="accent2" w:themeTint="66"/>
        <w:left w:val="single" w:sz="4" w:space="0" w:color="CECDE8" w:themeColor="accent2" w:themeTint="66"/>
        <w:bottom w:val="single" w:sz="4" w:space="0" w:color="CECDE8" w:themeColor="accent2" w:themeTint="66"/>
        <w:right w:val="single" w:sz="4" w:space="0" w:color="CECDE8" w:themeColor="accent2" w:themeTint="66"/>
        <w:insideH w:val="single" w:sz="4" w:space="0" w:color="CECDE8" w:themeColor="accent2" w:themeTint="66"/>
        <w:insideV w:val="single" w:sz="4" w:space="0" w:color="CECDE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DC6D7" w:themeColor="accent3" w:themeTint="66"/>
        <w:left w:val="single" w:sz="4" w:space="0" w:color="BDC6D7" w:themeColor="accent3" w:themeTint="66"/>
        <w:bottom w:val="single" w:sz="4" w:space="0" w:color="BDC6D7" w:themeColor="accent3" w:themeTint="66"/>
        <w:right w:val="single" w:sz="4" w:space="0" w:color="BDC6D7" w:themeColor="accent3" w:themeTint="66"/>
        <w:insideH w:val="single" w:sz="4" w:space="0" w:color="BDC6D7" w:themeColor="accent3" w:themeTint="66"/>
        <w:insideV w:val="single" w:sz="4" w:space="0" w:color="BDC6D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3D5DF" w:themeColor="accent4" w:themeTint="66"/>
        <w:left w:val="single" w:sz="4" w:space="0" w:color="C3D5DF" w:themeColor="accent4" w:themeTint="66"/>
        <w:bottom w:val="single" w:sz="4" w:space="0" w:color="C3D5DF" w:themeColor="accent4" w:themeTint="66"/>
        <w:right w:val="single" w:sz="4" w:space="0" w:color="C3D5DF" w:themeColor="accent4" w:themeTint="66"/>
        <w:insideH w:val="single" w:sz="4" w:space="0" w:color="C3D5DF" w:themeColor="accent4" w:themeTint="66"/>
        <w:insideV w:val="single" w:sz="4" w:space="0" w:color="C3D5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4CCCD" w:themeColor="accent6" w:themeTint="66"/>
        <w:left w:val="single" w:sz="4" w:space="0" w:color="C4CCCD" w:themeColor="accent6" w:themeTint="66"/>
        <w:bottom w:val="single" w:sz="4" w:space="0" w:color="C4CCCD" w:themeColor="accent6" w:themeTint="66"/>
        <w:right w:val="single" w:sz="4" w:space="0" w:color="C4CCCD" w:themeColor="accent6" w:themeTint="66"/>
        <w:insideH w:val="single" w:sz="4" w:space="0" w:color="C4CCCD" w:themeColor="accent6" w:themeTint="66"/>
        <w:insideV w:val="single" w:sz="4" w:space="0" w:color="C4CC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DB5DC" w:themeColor="accent1" w:themeTint="99"/>
        <w:bottom w:val="single" w:sz="2" w:space="0" w:color="CDB5DC" w:themeColor="accent1" w:themeTint="99"/>
        <w:insideH w:val="single" w:sz="2" w:space="0" w:color="CDB5DC" w:themeColor="accent1" w:themeTint="99"/>
        <w:insideV w:val="single" w:sz="2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5D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6B5DD" w:themeColor="accent2" w:themeTint="99"/>
        <w:bottom w:val="single" w:sz="2" w:space="0" w:color="B6B5DD" w:themeColor="accent2" w:themeTint="99"/>
        <w:insideH w:val="single" w:sz="2" w:space="0" w:color="B6B5DD" w:themeColor="accent2" w:themeTint="99"/>
        <w:insideV w:val="single" w:sz="2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B5D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CAAC3" w:themeColor="accent3" w:themeTint="99"/>
        <w:bottom w:val="single" w:sz="2" w:space="0" w:color="9CAAC3" w:themeColor="accent3" w:themeTint="99"/>
        <w:insideH w:val="single" w:sz="2" w:space="0" w:color="9CAAC3" w:themeColor="accent3" w:themeTint="99"/>
        <w:insideV w:val="single" w:sz="2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AAC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A5C0CF" w:themeColor="accent4" w:themeTint="99"/>
        <w:bottom w:val="single" w:sz="2" w:space="0" w:color="A5C0CF" w:themeColor="accent4" w:themeTint="99"/>
        <w:insideH w:val="single" w:sz="2" w:space="0" w:color="A5C0CF" w:themeColor="accent4" w:themeTint="99"/>
        <w:insideV w:val="single" w:sz="2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C0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A7B3B5" w:themeColor="accent6" w:themeTint="99"/>
        <w:bottom w:val="single" w:sz="2" w:space="0" w:color="A7B3B5" w:themeColor="accent6" w:themeTint="99"/>
        <w:insideH w:val="single" w:sz="2" w:space="0" w:color="A7B3B5" w:themeColor="accent6" w:themeTint="99"/>
        <w:insideV w:val="single" w:sz="2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3B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ECD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ECDE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BDC6D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C3D5D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C4CC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373545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93470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93470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69A02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93470" w:themeColor="accent1" w:themeShade="80"/>
        <w:bottom w:val="single" w:sz="4" w:space="10" w:color="593470" w:themeColor="accent1" w:themeShade="80"/>
      </w:pBdr>
      <w:spacing w:before="360" w:after="360"/>
      <w:jc w:val="center"/>
    </w:pPr>
    <w:rPr>
      <w:i/>
      <w:iCs/>
      <w:color w:val="59347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93470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93470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1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  <w:shd w:val="clear" w:color="auto" w:fill="EAE0F1" w:themeFill="accent1" w:themeFillTint="3F"/>
      </w:tcPr>
    </w:tblStylePr>
    <w:tblStylePr w:type="band2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1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  <w:shd w:val="clear" w:color="auto" w:fill="E1E0F1" w:themeFill="accent2" w:themeFillTint="3F"/>
      </w:tcPr>
    </w:tblStylePr>
    <w:tblStylePr w:type="band2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1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  <w:shd w:val="clear" w:color="auto" w:fill="D6DCE6" w:themeFill="accent3" w:themeFillTint="3F"/>
      </w:tcPr>
    </w:tblStylePr>
    <w:tblStylePr w:type="band2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1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  <w:shd w:val="clear" w:color="auto" w:fill="D9E5EB" w:themeFill="accent4" w:themeFillTint="3F"/>
      </w:tcPr>
    </w:tblStylePr>
    <w:tblStylePr w:type="band2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1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  <w:shd w:val="clear" w:color="auto" w:fill="DBE0E0" w:themeFill="accent6" w:themeFillTint="3F"/>
      </w:tcPr>
    </w:tblStylePr>
    <w:tblStylePr w:type="band2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864EA8" w:themeColor="accent1" w:themeShade="BF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514DAA" w:themeColor="accent2" w:themeShade="BF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455673" w:themeColor="accent3" w:themeShade="BF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497288" w:themeColor="accent4" w:themeShade="BF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536061" w:themeColor="accent6" w:themeShade="BF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DB5DC" w:themeColor="accent1" w:themeTint="99"/>
        <w:bottom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6B5DD" w:themeColor="accent2" w:themeTint="99"/>
        <w:bottom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CAAC3" w:themeColor="accent3" w:themeTint="99"/>
        <w:bottom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A5C0CF" w:themeColor="accent4" w:themeTint="99"/>
        <w:bottom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A7B3B5" w:themeColor="accent6" w:themeTint="99"/>
        <w:bottom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D84C6" w:themeColor="accent1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84C6" w:themeColor="accent1"/>
          <w:right w:val="single" w:sz="4" w:space="0" w:color="AD84C6" w:themeColor="accent1"/>
        </w:tcBorders>
      </w:tcPr>
    </w:tblStylePr>
    <w:tblStylePr w:type="band1Horz">
      <w:tblPr/>
      <w:tcPr>
        <w:tcBorders>
          <w:top w:val="single" w:sz="4" w:space="0" w:color="AD84C6" w:themeColor="accent1"/>
          <w:bottom w:val="single" w:sz="4" w:space="0" w:color="AD84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84C6" w:themeColor="accent1"/>
          <w:left w:val="nil"/>
        </w:tcBorders>
      </w:tcPr>
    </w:tblStylePr>
    <w:tblStylePr w:type="swCell">
      <w:tblPr/>
      <w:tcPr>
        <w:tcBorders>
          <w:top w:val="double" w:sz="4" w:space="0" w:color="AD84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84C7" w:themeColor="accent2"/>
          <w:right w:val="single" w:sz="4" w:space="0" w:color="8784C7" w:themeColor="accent2"/>
        </w:tcBorders>
      </w:tcPr>
    </w:tblStylePr>
    <w:tblStylePr w:type="band1Horz">
      <w:tblPr/>
      <w:tcPr>
        <w:tcBorders>
          <w:top w:val="single" w:sz="4" w:space="0" w:color="8784C7" w:themeColor="accent2"/>
          <w:bottom w:val="single" w:sz="4" w:space="0" w:color="8784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84C7" w:themeColor="accent2"/>
          <w:left w:val="nil"/>
        </w:tcBorders>
      </w:tcPr>
    </w:tblStylePr>
    <w:tblStylePr w:type="swCell">
      <w:tblPr/>
      <w:tcPr>
        <w:tcBorders>
          <w:top w:val="double" w:sz="4" w:space="0" w:color="8784C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5D739A" w:themeColor="accent3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739A" w:themeColor="accent3"/>
          <w:right w:val="single" w:sz="4" w:space="0" w:color="5D739A" w:themeColor="accent3"/>
        </w:tcBorders>
      </w:tcPr>
    </w:tblStylePr>
    <w:tblStylePr w:type="band1Horz">
      <w:tblPr/>
      <w:tcPr>
        <w:tcBorders>
          <w:top w:val="single" w:sz="4" w:space="0" w:color="5D739A" w:themeColor="accent3"/>
          <w:bottom w:val="single" w:sz="4" w:space="0" w:color="5D739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739A" w:themeColor="accent3"/>
          <w:left w:val="nil"/>
        </w:tcBorders>
      </w:tcPr>
    </w:tblStylePr>
    <w:tblStylePr w:type="swCell">
      <w:tblPr/>
      <w:tcPr>
        <w:tcBorders>
          <w:top w:val="double" w:sz="4" w:space="0" w:color="5D739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997AF" w:themeColor="accent4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97AF" w:themeColor="accent4"/>
          <w:right w:val="single" w:sz="4" w:space="0" w:color="6997AF" w:themeColor="accent4"/>
        </w:tcBorders>
      </w:tcPr>
    </w:tblStylePr>
    <w:tblStylePr w:type="band1Horz">
      <w:tblPr/>
      <w:tcPr>
        <w:tcBorders>
          <w:top w:val="single" w:sz="4" w:space="0" w:color="6997AF" w:themeColor="accent4"/>
          <w:bottom w:val="single" w:sz="4" w:space="0" w:color="6997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97AF" w:themeColor="accent4"/>
          <w:left w:val="nil"/>
        </w:tcBorders>
      </w:tcPr>
    </w:tblStylePr>
    <w:tblStylePr w:type="swCell">
      <w:tblPr/>
      <w:tcPr>
        <w:tcBorders>
          <w:top w:val="double" w:sz="4" w:space="0" w:color="6997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F8183" w:themeColor="accent6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8183" w:themeColor="accent6"/>
          <w:right w:val="single" w:sz="4" w:space="0" w:color="6F8183" w:themeColor="accent6"/>
        </w:tcBorders>
      </w:tcPr>
    </w:tblStylePr>
    <w:tblStylePr w:type="band1Horz">
      <w:tblPr/>
      <w:tcPr>
        <w:tcBorders>
          <w:top w:val="single" w:sz="4" w:space="0" w:color="6F8183" w:themeColor="accent6"/>
          <w:bottom w:val="single" w:sz="4" w:space="0" w:color="6F81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8183" w:themeColor="accent6"/>
          <w:left w:val="nil"/>
        </w:tcBorders>
      </w:tcPr>
    </w:tblStylePr>
    <w:tblStylePr w:type="swCell">
      <w:tblPr/>
      <w:tcPr>
        <w:tcBorders>
          <w:top w:val="double" w:sz="4" w:space="0" w:color="6F818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tblBorders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84C7" w:themeColor="accent2"/>
        <w:left w:val="single" w:sz="24" w:space="0" w:color="8784C7" w:themeColor="accent2"/>
        <w:bottom w:val="single" w:sz="24" w:space="0" w:color="8784C7" w:themeColor="accent2"/>
        <w:right w:val="single" w:sz="24" w:space="0" w:color="8784C7" w:themeColor="accent2"/>
      </w:tblBorders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739A" w:themeColor="accent3"/>
        <w:left w:val="single" w:sz="24" w:space="0" w:color="5D739A" w:themeColor="accent3"/>
        <w:bottom w:val="single" w:sz="24" w:space="0" w:color="5D739A" w:themeColor="accent3"/>
        <w:right w:val="single" w:sz="24" w:space="0" w:color="5D739A" w:themeColor="accent3"/>
      </w:tblBorders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97AF" w:themeColor="accent4"/>
        <w:left w:val="single" w:sz="24" w:space="0" w:color="6997AF" w:themeColor="accent4"/>
        <w:bottom w:val="single" w:sz="24" w:space="0" w:color="6997AF" w:themeColor="accent4"/>
        <w:right w:val="single" w:sz="24" w:space="0" w:color="6997AF" w:themeColor="accent4"/>
      </w:tblBorders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8183" w:themeColor="accent6"/>
        <w:left w:val="single" w:sz="24" w:space="0" w:color="6F8183" w:themeColor="accent6"/>
        <w:bottom w:val="single" w:sz="24" w:space="0" w:color="6F8183" w:themeColor="accent6"/>
        <w:right w:val="single" w:sz="24" w:space="0" w:color="6F8183" w:themeColor="accent6"/>
      </w:tblBorders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AD84C6" w:themeColor="accent1"/>
        <w:bottom w:val="single" w:sz="4" w:space="0" w:color="AD84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D84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8784C7" w:themeColor="accent2"/>
        <w:bottom w:val="single" w:sz="4" w:space="0" w:color="8784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784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5D739A" w:themeColor="accent3"/>
        <w:bottom w:val="single" w:sz="4" w:space="0" w:color="5D739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D739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6997AF" w:themeColor="accent4"/>
        <w:bottom w:val="single" w:sz="4" w:space="0" w:color="6997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97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6F8183" w:themeColor="accent6"/>
        <w:bottom w:val="single" w:sz="4" w:space="0" w:color="6F81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81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864E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84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84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84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84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514D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84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84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84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84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45567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739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739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739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739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49728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97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97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97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97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5360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81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81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81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81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  <w:insideV w:val="single" w:sz="8" w:space="0" w:color="C1A2D4" w:themeColor="accent1" w:themeTint="BF"/>
      </w:tblBorders>
    </w:tblPr>
    <w:tcPr>
      <w:shd w:val="clear" w:color="auto" w:fill="EAE0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A2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  <w:insideV w:val="single" w:sz="8" w:space="0" w:color="A4A2D5" w:themeColor="accent2" w:themeTint="BF"/>
      </w:tblBorders>
    </w:tblPr>
    <w:tcPr>
      <w:shd w:val="clear" w:color="auto" w:fill="E1E0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A2D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  <w:insideV w:val="single" w:sz="8" w:space="0" w:color="8495B4" w:themeColor="accent3" w:themeTint="BF"/>
      </w:tblBorders>
    </w:tblPr>
    <w:tcPr>
      <w:shd w:val="clear" w:color="auto" w:fill="D6DC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5B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  <w:insideV w:val="single" w:sz="8" w:space="0" w:color="8EB0C3" w:themeColor="accent4" w:themeTint="BF"/>
      </w:tblBorders>
    </w:tblPr>
    <w:tcPr>
      <w:shd w:val="clear" w:color="auto" w:fill="D9E5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0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  <w:insideV w:val="single" w:sz="8" w:space="0" w:color="92A1A2" w:themeColor="accent6" w:themeTint="BF"/>
      </w:tblBorders>
    </w:tblPr>
    <w:tcPr>
      <w:shd w:val="clear" w:color="auto" w:fill="DBE0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A1A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cPr>
      <w:shd w:val="clear" w:color="auto" w:fill="EAE0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F3" w:themeFill="accent1" w:themeFillTint="33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tcBorders>
          <w:insideH w:val="single" w:sz="6" w:space="0" w:color="AD84C6" w:themeColor="accent1"/>
          <w:insideV w:val="single" w:sz="6" w:space="0" w:color="AD84C6" w:themeColor="accent1"/>
        </w:tcBorders>
        <w:shd w:val="clear" w:color="auto" w:fill="D6C1E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cPr>
      <w:shd w:val="clear" w:color="auto" w:fill="E1E0F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F3" w:themeFill="accent2" w:themeFillTint="33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tcBorders>
          <w:insideH w:val="single" w:sz="6" w:space="0" w:color="8784C7" w:themeColor="accent2"/>
          <w:insideV w:val="single" w:sz="6" w:space="0" w:color="8784C7" w:themeColor="accent2"/>
        </w:tcBorders>
        <w:shd w:val="clear" w:color="auto" w:fill="C2C1E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cPr>
      <w:shd w:val="clear" w:color="auto" w:fill="D6DC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B" w:themeFill="accent3" w:themeFillTint="33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tcBorders>
          <w:insideH w:val="single" w:sz="6" w:space="0" w:color="5D739A" w:themeColor="accent3"/>
          <w:insideV w:val="single" w:sz="6" w:space="0" w:color="5D739A" w:themeColor="accent3"/>
        </w:tcBorders>
        <w:shd w:val="clear" w:color="auto" w:fill="ADB8C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cPr>
      <w:shd w:val="clear" w:color="auto" w:fill="D9E5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AEF" w:themeFill="accent4" w:themeFillTint="33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tcBorders>
          <w:insideH w:val="single" w:sz="6" w:space="0" w:color="6997AF" w:themeColor="accent4"/>
          <w:insideV w:val="single" w:sz="6" w:space="0" w:color="6997AF" w:themeColor="accent4"/>
        </w:tcBorders>
        <w:shd w:val="clear" w:color="auto" w:fill="B4CB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cPr>
      <w:shd w:val="clear" w:color="auto" w:fill="DBE0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6" w:themeFill="accent6" w:themeFillTint="33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tcBorders>
          <w:insideH w:val="single" w:sz="6" w:space="0" w:color="6F8183" w:themeColor="accent6"/>
          <w:insideV w:val="single" w:sz="6" w:space="0" w:color="6F8183" w:themeColor="accent6"/>
        </w:tcBorders>
        <w:shd w:val="clear" w:color="auto" w:fill="B6C0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C1E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C1E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0F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1E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1E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8C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8C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5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CB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CB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0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0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0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84C6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shd w:val="clear" w:color="auto" w:fill="EAE0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84C7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shd w:val="clear" w:color="auto" w:fill="E1E0F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739A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shd w:val="clear" w:color="auto" w:fill="D6DCE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7AF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shd w:val="clear" w:color="auto" w:fill="D9E5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8183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shd w:val="clear" w:color="auto" w:fill="DBE0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84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84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84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0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84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84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0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739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739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7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7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5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81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81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0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0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0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5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0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2E394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rackley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0F36338F3B44EA84D8CEFA17AE1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9D2A3-FF9D-463C-B20E-2A67B7AFCA2F}"/>
      </w:docPartPr>
      <w:docPartBody>
        <w:p w:rsidR="00090CA9" w:rsidRDefault="00090CA9">
          <w:pPr>
            <w:pStyle w:val="C90F36338F3B44EA84D8CEFA17AE1DFA"/>
          </w:pPr>
          <w:r w:rsidRPr="00AB3E35">
            <w:rPr>
              <w:rStyle w:val="IntenseEmphasis"/>
            </w:rPr>
            <w:t>Date | time</w:t>
          </w:r>
        </w:p>
      </w:docPartBody>
    </w:docPart>
    <w:docPart>
      <w:docPartPr>
        <w:name w:val="3BEB8D9CA20146E8B48A853063A1F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D5090-0EB1-4914-8A8E-68046EDB08C4}"/>
      </w:docPartPr>
      <w:docPartBody>
        <w:p w:rsidR="00090CA9" w:rsidRDefault="00090CA9">
          <w:pPr>
            <w:pStyle w:val="3BEB8D9CA20146E8B48A853063A1F3A0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625FED6ADAE14417960F37B4A8401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EBE5A-5E5C-4200-98D9-30219733D234}"/>
      </w:docPartPr>
      <w:docPartBody>
        <w:p w:rsidR="00090CA9" w:rsidRDefault="00090CA9">
          <w:pPr>
            <w:pStyle w:val="625FED6ADAE14417960F37B4A8401C68"/>
          </w:pPr>
          <w:r>
            <w:t>In Attendance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A9"/>
    <w:rsid w:val="00077290"/>
    <w:rsid w:val="00090CA9"/>
    <w:rsid w:val="00116577"/>
    <w:rsid w:val="00155755"/>
    <w:rsid w:val="00274408"/>
    <w:rsid w:val="00392882"/>
    <w:rsid w:val="005E176A"/>
    <w:rsid w:val="00664E98"/>
    <w:rsid w:val="00680D44"/>
    <w:rsid w:val="006D2E7F"/>
    <w:rsid w:val="00700F32"/>
    <w:rsid w:val="00823432"/>
    <w:rsid w:val="0083074B"/>
    <w:rsid w:val="00847031"/>
    <w:rsid w:val="008B154B"/>
    <w:rsid w:val="008C2442"/>
    <w:rsid w:val="009558DC"/>
    <w:rsid w:val="009A1801"/>
    <w:rsid w:val="009B284C"/>
    <w:rsid w:val="00B35238"/>
    <w:rsid w:val="00B53633"/>
    <w:rsid w:val="00C462E5"/>
    <w:rsid w:val="00C808B5"/>
    <w:rsid w:val="00CF40D7"/>
    <w:rsid w:val="00D800AE"/>
    <w:rsid w:val="00F24DD3"/>
    <w:rsid w:val="00F2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8326710D27492EAE277B1E4DD47A9A">
    <w:name w:val="E68326710D27492EAE277B1E4DD47A9A"/>
  </w:style>
  <w:style w:type="paragraph" w:customStyle="1" w:styleId="6516643D03F2413AB1BFA59B95D2F860">
    <w:name w:val="6516643D03F2413AB1BFA59B95D2F860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C90F36338F3B44EA84D8CEFA17AE1DFA">
    <w:name w:val="C90F36338F3B44EA84D8CEFA17AE1DFA"/>
  </w:style>
  <w:style w:type="paragraph" w:customStyle="1" w:styleId="109DD89DF7B945D4AC4D75595A5A5622">
    <w:name w:val="109DD89DF7B945D4AC4D75595A5A5622"/>
  </w:style>
  <w:style w:type="paragraph" w:customStyle="1" w:styleId="3BEB8D9CA20146E8B48A853063A1F3A0">
    <w:name w:val="3BEB8D9CA20146E8B48A853063A1F3A0"/>
  </w:style>
  <w:style w:type="paragraph" w:customStyle="1" w:styleId="83F4F744B36944A2BA292E71B27ECDE9">
    <w:name w:val="83F4F744B36944A2BA292E71B27ECDE9"/>
  </w:style>
  <w:style w:type="paragraph" w:customStyle="1" w:styleId="625FED6ADAE14417960F37B4A8401C68">
    <w:name w:val="625FED6ADAE14417960F37B4A8401C68"/>
  </w:style>
  <w:style w:type="paragraph" w:customStyle="1" w:styleId="9DA1A28090DA4EEAAAC9D5C71790AAC3">
    <w:name w:val="9DA1A28090DA4EEAAAC9D5C71790AAC3"/>
  </w:style>
  <w:style w:type="paragraph" w:customStyle="1" w:styleId="F3A4881BA198417B8C4B154551B4D05D">
    <w:name w:val="F3A4881BA198417B8C4B154551B4D05D"/>
  </w:style>
  <w:style w:type="paragraph" w:customStyle="1" w:styleId="16166A27CBB343F7BB34FD8C8308D258">
    <w:name w:val="16166A27CBB343F7BB34FD8C8308D258"/>
  </w:style>
  <w:style w:type="paragraph" w:customStyle="1" w:styleId="22F1C869D13D489FAC7EBDC54E016B58">
    <w:name w:val="22F1C869D13D489FAC7EBDC54E016B58"/>
  </w:style>
  <w:style w:type="paragraph" w:customStyle="1" w:styleId="30273634B40C41C9B8BC1649A1325133">
    <w:name w:val="30273634B40C41C9B8BC1649A1325133"/>
  </w:style>
  <w:style w:type="paragraph" w:customStyle="1" w:styleId="BB647E291A0F42D4947AB59168AACFCC">
    <w:name w:val="BB647E291A0F42D4947AB59168AACFCC"/>
  </w:style>
  <w:style w:type="paragraph" w:customStyle="1" w:styleId="70D0A2CB7B864286BBA29527342F6CE2">
    <w:name w:val="70D0A2CB7B864286BBA29527342F6CE2"/>
  </w:style>
  <w:style w:type="paragraph" w:customStyle="1" w:styleId="1F46BEFF1FCE4EA68FB74E775827E70C">
    <w:name w:val="1F46BEFF1FCE4EA68FB74E775827E70C"/>
  </w:style>
  <w:style w:type="paragraph" w:customStyle="1" w:styleId="E4B0FF0640BB4504BC063BD4B5DDAEEA">
    <w:name w:val="E4B0FF0640BB4504BC063BD4B5DDAEEA"/>
  </w:style>
  <w:style w:type="paragraph" w:customStyle="1" w:styleId="A002B9A9347F4EC2A3E1CB24C021930A">
    <w:name w:val="A002B9A9347F4EC2A3E1CB24C021930A"/>
  </w:style>
  <w:style w:type="paragraph" w:customStyle="1" w:styleId="DE99511F31DE4D21BCA547A9E7515870">
    <w:name w:val="DE99511F31DE4D21BCA547A9E7515870"/>
  </w:style>
  <w:style w:type="paragraph" w:customStyle="1" w:styleId="41C75EDA81944EF5ABC45FAF4D94D84C">
    <w:name w:val="41C75EDA81944EF5ABC45FAF4D94D84C"/>
  </w:style>
  <w:style w:type="paragraph" w:customStyle="1" w:styleId="629F2C61AD0C4F5FAF681C1F6E096724">
    <w:name w:val="629F2C61AD0C4F5FAF681C1F6E096724"/>
  </w:style>
  <w:style w:type="paragraph" w:customStyle="1" w:styleId="416E1412515143AEAFE202234210373D">
    <w:name w:val="416E1412515143AEAFE202234210373D"/>
  </w:style>
  <w:style w:type="paragraph" w:customStyle="1" w:styleId="B9D65A2800184D87AB6F68755AB64169">
    <w:name w:val="B9D65A2800184D87AB6F68755AB64169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25111F19500F4E9EBD303F1BFDE8FC6E">
    <w:name w:val="25111F19500F4E9EBD303F1BFDE8FC6E"/>
  </w:style>
  <w:style w:type="paragraph" w:customStyle="1" w:styleId="CDDD04D79ECA4AECB3C4A3C632ECDE06">
    <w:name w:val="CDDD04D79ECA4AECB3C4A3C632ECDE06"/>
  </w:style>
  <w:style w:type="paragraph" w:customStyle="1" w:styleId="12C4F1233BD347F38148F26DCBB84221">
    <w:name w:val="12C4F1233BD347F38148F26DCBB84221"/>
  </w:style>
  <w:style w:type="paragraph" w:customStyle="1" w:styleId="5D08AFFACDBA403F8527C6345BB057C6">
    <w:name w:val="5D08AFFACDBA403F8527C6345BB057C6"/>
  </w:style>
  <w:style w:type="paragraph" w:customStyle="1" w:styleId="35F6637A66844315A2D768D5874A8D9E">
    <w:name w:val="35F6637A66844315A2D768D5874A8D9E"/>
  </w:style>
  <w:style w:type="paragraph" w:customStyle="1" w:styleId="E1BD845EEE4B487B98C798E7C2B53FC1">
    <w:name w:val="E1BD845EEE4B487B98C798E7C2B53FC1"/>
  </w:style>
  <w:style w:type="paragraph" w:customStyle="1" w:styleId="C87182440C774233899C54023773A4D7">
    <w:name w:val="C87182440C774233899C54023773A4D7"/>
  </w:style>
  <w:style w:type="paragraph" w:customStyle="1" w:styleId="93F295EBB8DA4067A041DBB46AE62FEF">
    <w:name w:val="93F295EBB8DA4067A041DBB46AE62FEF"/>
  </w:style>
  <w:style w:type="paragraph" w:customStyle="1" w:styleId="AC4AC45324F3408CA74D7462140A5F36">
    <w:name w:val="AC4AC45324F3408CA74D7462140A5F36"/>
  </w:style>
  <w:style w:type="paragraph" w:customStyle="1" w:styleId="72372D3AD6C34896B85495A9DF4A8025">
    <w:name w:val="72372D3AD6C34896B85495A9DF4A80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Rackley, Laura</dc:creator>
  <cp:lastModifiedBy>Varnadoe, Lori</cp:lastModifiedBy>
  <cp:revision>2</cp:revision>
  <dcterms:created xsi:type="dcterms:W3CDTF">2020-09-09T18:06:00Z</dcterms:created>
  <dcterms:modified xsi:type="dcterms:W3CDTF">2020-09-09T18:06:00Z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