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rsidR="00FE576D" w:rsidRPr="001A5FDA" w:rsidRDefault="00093F6A"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4927A1">
        <w:rPr>
          <w:sz w:val="24"/>
          <w:szCs w:val="24"/>
        </w:rPr>
        <w:t>May 14</w:t>
      </w:r>
      <w:r w:rsidR="00B95231">
        <w:rPr>
          <w:sz w:val="24"/>
          <w:szCs w:val="24"/>
        </w:rPr>
        <w:t>,</w:t>
      </w:r>
      <w:r w:rsidR="00247185">
        <w:rPr>
          <w:sz w:val="24"/>
          <w:szCs w:val="24"/>
        </w:rPr>
        <w:t xml:space="preserve"> 2019</w:t>
      </w:r>
      <w:r w:rsidR="004927A1">
        <w:rPr>
          <w:sz w:val="24"/>
          <w:szCs w:val="24"/>
        </w:rPr>
        <w:t xml:space="preserve">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684306" w:rsidRPr="001A5FDA">
        <w:rPr>
          <w:sz w:val="24"/>
          <w:szCs w:val="24"/>
        </w:rPr>
        <w:t xml:space="preserve"> </w:t>
      </w:r>
      <w:r w:rsidR="00B95231">
        <w:rPr>
          <w:sz w:val="24"/>
          <w:szCs w:val="24"/>
        </w:rPr>
        <w:t>Kris Towers, Chair</w:t>
      </w:r>
    </w:p>
    <w:sdt>
      <w:sdtPr>
        <w:rPr>
          <w:sz w:val="22"/>
          <w:szCs w:val="22"/>
        </w:rPr>
        <w:alias w:val="In attendance:"/>
        <w:tag w:val="In attendance:"/>
        <w:id w:val="-34966697"/>
        <w:placeholder>
          <w:docPart w:val="625FED6ADAE14417960F37B4A8401C68"/>
        </w:placeholder>
        <w:temporary/>
        <w:showingPlcHdr/>
        <w15:appearance w15:val="hidden"/>
      </w:sdtPr>
      <w:sdtEndPr/>
      <w:sdtContent>
        <w:p w:rsidR="00FE576D" w:rsidRPr="001A5FDA" w:rsidRDefault="00C54681">
          <w:pPr>
            <w:pStyle w:val="Heading1"/>
            <w:rPr>
              <w:sz w:val="22"/>
              <w:szCs w:val="22"/>
            </w:rPr>
          </w:pPr>
          <w:r w:rsidRPr="001A5FDA">
            <w:rPr>
              <w:sz w:val="22"/>
              <w:szCs w:val="22"/>
            </w:rPr>
            <w:t>In Attendance</w:t>
          </w:r>
        </w:p>
      </w:sdtContent>
    </w:sdt>
    <w:p w:rsidR="00FE576D" w:rsidRPr="001A5FDA" w:rsidRDefault="0005041B">
      <w:pPr>
        <w:rPr>
          <w:szCs w:val="22"/>
        </w:rPr>
      </w:pPr>
      <w:r w:rsidRPr="001A5FDA">
        <w:rPr>
          <w:szCs w:val="22"/>
        </w:rPr>
        <w:t xml:space="preserve">Laura </w:t>
      </w:r>
      <w:proofErr w:type="spellStart"/>
      <w:r w:rsidRPr="001A5FDA">
        <w:rPr>
          <w:szCs w:val="22"/>
        </w:rPr>
        <w:t>Rackley</w:t>
      </w:r>
      <w:proofErr w:type="spellEnd"/>
      <w:r w:rsidR="00A95E33">
        <w:rPr>
          <w:szCs w:val="22"/>
        </w:rPr>
        <w:t xml:space="preserve">, </w:t>
      </w:r>
      <w:r w:rsidR="002770C6">
        <w:rPr>
          <w:szCs w:val="22"/>
        </w:rPr>
        <w:t>Kris</w:t>
      </w:r>
      <w:r w:rsidR="00163703">
        <w:rPr>
          <w:szCs w:val="22"/>
        </w:rPr>
        <w:t xml:space="preserve"> Towers</w:t>
      </w:r>
      <w:r w:rsidR="00867685">
        <w:rPr>
          <w:szCs w:val="22"/>
        </w:rPr>
        <w:t xml:space="preserve">, </w:t>
      </w:r>
      <w:r w:rsidR="001929F2">
        <w:rPr>
          <w:szCs w:val="22"/>
        </w:rPr>
        <w:t>Kimberly Pittman, Ed Barbee,</w:t>
      </w:r>
      <w:r w:rsidR="00867685">
        <w:rPr>
          <w:szCs w:val="22"/>
        </w:rPr>
        <w:t xml:space="preserve"> </w:t>
      </w:r>
      <w:r w:rsidR="00F919BC">
        <w:rPr>
          <w:szCs w:val="22"/>
        </w:rPr>
        <w:t>Cheryl Carty</w:t>
      </w:r>
      <w:r w:rsidR="00163703">
        <w:rPr>
          <w:szCs w:val="22"/>
        </w:rPr>
        <w:t xml:space="preserve">, </w:t>
      </w:r>
      <w:r w:rsidR="004927A1">
        <w:rPr>
          <w:szCs w:val="22"/>
        </w:rPr>
        <w:t>Mindy West</w:t>
      </w:r>
      <w:r w:rsidR="00F26088">
        <w:rPr>
          <w:szCs w:val="22"/>
        </w:rPr>
        <w:t>,</w:t>
      </w:r>
      <w:r w:rsidR="004C4EB9">
        <w:rPr>
          <w:szCs w:val="22"/>
        </w:rPr>
        <w:t xml:space="preserve"> Amy Holloway</w:t>
      </w:r>
      <w:r w:rsidR="00247185">
        <w:rPr>
          <w:szCs w:val="22"/>
        </w:rPr>
        <w:t>,</w:t>
      </w:r>
      <w:r w:rsidR="004C4EB9">
        <w:rPr>
          <w:szCs w:val="22"/>
        </w:rPr>
        <w:t xml:space="preserve"> </w:t>
      </w:r>
      <w:r w:rsidR="004927A1">
        <w:rPr>
          <w:szCs w:val="22"/>
        </w:rPr>
        <w:t xml:space="preserve">Cathy Ferguson, Joy </w:t>
      </w:r>
      <w:proofErr w:type="spellStart"/>
      <w:r w:rsidR="004927A1">
        <w:rPr>
          <w:szCs w:val="22"/>
        </w:rPr>
        <w:t>Carr</w:t>
      </w:r>
      <w:proofErr w:type="spellEnd"/>
      <w:r w:rsidR="004927A1">
        <w:rPr>
          <w:szCs w:val="22"/>
        </w:rPr>
        <w:t>, Jackie Turner</w:t>
      </w:r>
    </w:p>
    <w:p w:rsidR="00FE576D" w:rsidRPr="001A5FDA" w:rsidRDefault="002778D5">
      <w:pPr>
        <w:pStyle w:val="Heading1"/>
        <w:rPr>
          <w:sz w:val="22"/>
          <w:szCs w:val="22"/>
        </w:rPr>
      </w:pPr>
      <w:r w:rsidRPr="001A5FDA">
        <w:rPr>
          <w:sz w:val="22"/>
          <w:szCs w:val="22"/>
        </w:rPr>
        <w:t>Approval of Agenda</w:t>
      </w:r>
    </w:p>
    <w:p w:rsidR="00FE576D" w:rsidRPr="001A5FDA" w:rsidRDefault="00F919BC">
      <w:pPr>
        <w:rPr>
          <w:szCs w:val="22"/>
        </w:rPr>
      </w:pPr>
      <w:r>
        <w:rPr>
          <w:szCs w:val="22"/>
        </w:rPr>
        <w:t>Agenda was approved with</w:t>
      </w:r>
      <w:r w:rsidR="004927A1">
        <w:rPr>
          <w:szCs w:val="22"/>
        </w:rPr>
        <w:t xml:space="preserve"> the removal of Ken Hamilton and the addition of Mike Gordon.  A</w:t>
      </w:r>
      <w:r>
        <w:rPr>
          <w:szCs w:val="22"/>
        </w:rPr>
        <w:t xml:space="preserve"> m</w:t>
      </w:r>
      <w:r w:rsidR="007271EF">
        <w:rPr>
          <w:szCs w:val="22"/>
        </w:rPr>
        <w:t xml:space="preserve">otion made by </w:t>
      </w:r>
      <w:r w:rsidR="004927A1">
        <w:rPr>
          <w:szCs w:val="22"/>
        </w:rPr>
        <w:t>E. Barbee and 2</w:t>
      </w:r>
      <w:r w:rsidR="004927A1" w:rsidRPr="004927A1">
        <w:rPr>
          <w:szCs w:val="22"/>
          <w:vertAlign w:val="superscript"/>
        </w:rPr>
        <w:t>nd</w:t>
      </w:r>
      <w:r w:rsidR="004927A1">
        <w:rPr>
          <w:szCs w:val="22"/>
        </w:rPr>
        <w:t xml:space="preserve"> by A. Holloway</w:t>
      </w:r>
    </w:p>
    <w:p w:rsidR="00FE576D" w:rsidRPr="001A5FDA" w:rsidRDefault="002778D5">
      <w:pPr>
        <w:pStyle w:val="Heading1"/>
        <w:rPr>
          <w:sz w:val="22"/>
          <w:szCs w:val="22"/>
        </w:rPr>
      </w:pPr>
      <w:r w:rsidRPr="001A5FDA">
        <w:rPr>
          <w:sz w:val="22"/>
          <w:szCs w:val="22"/>
        </w:rPr>
        <w:t>Call to Order</w:t>
      </w:r>
    </w:p>
    <w:p w:rsidR="00FE576D" w:rsidRPr="001A5FDA" w:rsidRDefault="00867685">
      <w:pPr>
        <w:rPr>
          <w:szCs w:val="22"/>
        </w:rPr>
      </w:pPr>
      <w:r>
        <w:rPr>
          <w:szCs w:val="22"/>
        </w:rPr>
        <w:t>K.</w:t>
      </w:r>
      <w:r w:rsidR="00A95E33">
        <w:rPr>
          <w:szCs w:val="22"/>
        </w:rPr>
        <w:t xml:space="preserve"> Towers</w:t>
      </w:r>
      <w:r w:rsidR="002778D5" w:rsidRPr="001A5FDA">
        <w:rPr>
          <w:szCs w:val="22"/>
        </w:rPr>
        <w:t xml:space="preserve"> called the CCA board meeting to order at </w:t>
      </w:r>
      <w:r w:rsidR="004C4EB9">
        <w:rPr>
          <w:szCs w:val="22"/>
        </w:rPr>
        <w:t>3:30</w:t>
      </w:r>
      <w:r w:rsidR="00EC6F34">
        <w:rPr>
          <w:szCs w:val="22"/>
        </w:rPr>
        <w:t xml:space="preserve"> </w:t>
      </w:r>
      <w:r w:rsidR="00D0142D">
        <w:rPr>
          <w:szCs w:val="22"/>
        </w:rPr>
        <w:t>pm</w:t>
      </w:r>
    </w:p>
    <w:p w:rsidR="00FE576D" w:rsidRPr="001A5FDA" w:rsidRDefault="002778D5">
      <w:pPr>
        <w:pStyle w:val="Heading1"/>
        <w:rPr>
          <w:sz w:val="22"/>
          <w:szCs w:val="22"/>
        </w:rPr>
      </w:pPr>
      <w:r w:rsidRPr="001A5FDA">
        <w:rPr>
          <w:sz w:val="22"/>
          <w:szCs w:val="22"/>
        </w:rPr>
        <w:t>Items for Information</w:t>
      </w:r>
    </w:p>
    <w:p w:rsidR="00667A58" w:rsidRDefault="007271EF" w:rsidP="007271EF">
      <w:r>
        <w:t xml:space="preserve"> Meeting Items: </w:t>
      </w:r>
    </w:p>
    <w:p w:rsidR="006B657F" w:rsidRDefault="006B657F" w:rsidP="006B657F">
      <w:pPr>
        <w:pStyle w:val="ListParagraph"/>
        <w:numPr>
          <w:ilvl w:val="0"/>
          <w:numId w:val="25"/>
        </w:numPr>
      </w:pPr>
      <w:r>
        <w:t xml:space="preserve">GCCAP13 Executive Committee Meeting – Mrs. </w:t>
      </w:r>
      <w:proofErr w:type="spellStart"/>
      <w:r>
        <w:t>Rackley</w:t>
      </w:r>
      <w:proofErr w:type="spellEnd"/>
      <w:r>
        <w:t xml:space="preserve"> has been asked to be a part of that Committee</w:t>
      </w:r>
    </w:p>
    <w:p w:rsidR="006B657F" w:rsidRDefault="006B657F" w:rsidP="006B657F">
      <w:pPr>
        <w:pStyle w:val="ListParagraph"/>
        <w:numPr>
          <w:ilvl w:val="0"/>
          <w:numId w:val="25"/>
        </w:numPr>
      </w:pPr>
      <w:r>
        <w:t>Welding Field Trip to Industry – Elliott Machine Shop, General Steel, DeLongs</w:t>
      </w:r>
    </w:p>
    <w:p w:rsidR="006B657F" w:rsidRDefault="006B657F" w:rsidP="006B657F">
      <w:pPr>
        <w:pStyle w:val="ListParagraph"/>
        <w:numPr>
          <w:ilvl w:val="0"/>
          <w:numId w:val="25"/>
        </w:numPr>
      </w:pPr>
      <w:r>
        <w:t>Rising 9</w:t>
      </w:r>
      <w:r w:rsidRPr="006B657F">
        <w:rPr>
          <w:vertAlign w:val="superscript"/>
        </w:rPr>
        <w:t>th</w:t>
      </w:r>
      <w:r>
        <w:t xml:space="preserve"> Grade Visit – toured CTAE courses</w:t>
      </w:r>
    </w:p>
    <w:p w:rsidR="006B657F" w:rsidRDefault="006B657F" w:rsidP="006B657F">
      <w:pPr>
        <w:pStyle w:val="ListParagraph"/>
        <w:numPr>
          <w:ilvl w:val="0"/>
          <w:numId w:val="25"/>
        </w:numPr>
      </w:pPr>
      <w:r>
        <w:t>Senior Retreat – great feedback from both students and those who helped</w:t>
      </w:r>
    </w:p>
    <w:p w:rsidR="006B657F" w:rsidRDefault="006B657F" w:rsidP="006B657F">
      <w:pPr>
        <w:pStyle w:val="ListParagraph"/>
        <w:numPr>
          <w:ilvl w:val="0"/>
          <w:numId w:val="25"/>
        </w:numPr>
      </w:pPr>
      <w:r>
        <w:t xml:space="preserve">Turner Woods Career Talk – Mrs. </w:t>
      </w:r>
      <w:proofErr w:type="spellStart"/>
      <w:r>
        <w:t>Rackley</w:t>
      </w:r>
      <w:proofErr w:type="spellEnd"/>
      <w:r>
        <w:t xml:space="preserve"> took several students from the CTAE classes to talk with the kids </w:t>
      </w:r>
    </w:p>
    <w:p w:rsidR="006B657F" w:rsidRDefault="006B657F" w:rsidP="006B657F">
      <w:pPr>
        <w:pStyle w:val="ListParagraph"/>
        <w:numPr>
          <w:ilvl w:val="0"/>
          <w:numId w:val="25"/>
        </w:numPr>
      </w:pPr>
      <w:r>
        <w:t>BASF Engineering Team Visit – BASF also has various subgroups that can be available to speak where needed (ex: Women in Business)</w:t>
      </w:r>
    </w:p>
    <w:p w:rsidR="006B657F" w:rsidRDefault="006B657F" w:rsidP="006B657F">
      <w:pPr>
        <w:pStyle w:val="ListParagraph"/>
        <w:numPr>
          <w:ilvl w:val="0"/>
          <w:numId w:val="25"/>
        </w:numPr>
      </w:pPr>
      <w:r>
        <w:t>2</w:t>
      </w:r>
      <w:r w:rsidRPr="006B657F">
        <w:rPr>
          <w:vertAlign w:val="superscript"/>
        </w:rPr>
        <w:t>nd</w:t>
      </w:r>
      <w:r>
        <w:t xml:space="preserve"> Annual College and Career Fair – increased number of colleges this year. Great turnout! </w:t>
      </w:r>
    </w:p>
    <w:p w:rsidR="006B657F" w:rsidRDefault="006B657F" w:rsidP="006B657F">
      <w:pPr>
        <w:pStyle w:val="ListParagraph"/>
        <w:numPr>
          <w:ilvl w:val="0"/>
          <w:numId w:val="25"/>
        </w:numPr>
      </w:pPr>
      <w:r>
        <w:t>CNA Pinning Ceremony – we had a 100% credentialing rate!</w:t>
      </w:r>
    </w:p>
    <w:p w:rsidR="006B657F" w:rsidRDefault="006B657F" w:rsidP="006B657F">
      <w:pPr>
        <w:pStyle w:val="ListParagraph"/>
        <w:numPr>
          <w:ilvl w:val="1"/>
          <w:numId w:val="25"/>
        </w:numPr>
      </w:pPr>
      <w:proofErr w:type="spellStart"/>
      <w:r>
        <w:t>Navicent</w:t>
      </w:r>
      <w:proofErr w:type="spellEnd"/>
      <w:r>
        <w:t xml:space="preserve"> has contacted Mrs. Ferguson in regards to future placement options for CNAs. Great opportunity for a partnership. </w:t>
      </w:r>
    </w:p>
    <w:p w:rsidR="006B657F" w:rsidRDefault="006B657F" w:rsidP="006B657F">
      <w:pPr>
        <w:pStyle w:val="ListParagraph"/>
        <w:numPr>
          <w:ilvl w:val="0"/>
          <w:numId w:val="25"/>
        </w:numPr>
      </w:pPr>
      <w:r>
        <w:t>WBL/YAP Breakfast – Employer Appreciation – wonderful turnout and quality students</w:t>
      </w:r>
    </w:p>
    <w:p w:rsidR="006B657F" w:rsidRDefault="006B657F" w:rsidP="006B657F">
      <w:pPr>
        <w:pStyle w:val="ListParagraph"/>
        <w:numPr>
          <w:ilvl w:val="0"/>
          <w:numId w:val="25"/>
        </w:numPr>
      </w:pPr>
      <w:r>
        <w:t xml:space="preserve">Jr. Leadership Jones/GCAPS – would like to expand next year to about 20 students. Watched a video to recap the year for Leadership Jones. </w:t>
      </w:r>
    </w:p>
    <w:p w:rsidR="006B657F" w:rsidRDefault="006B657F" w:rsidP="006B657F">
      <w:pPr>
        <w:ind w:left="360"/>
      </w:pPr>
    </w:p>
    <w:p w:rsidR="005A1414" w:rsidRDefault="005A1414">
      <w:pPr>
        <w:pStyle w:val="Heading1"/>
        <w:rPr>
          <w:sz w:val="22"/>
          <w:szCs w:val="22"/>
        </w:rPr>
      </w:pPr>
    </w:p>
    <w:p w:rsidR="00FE576D" w:rsidRPr="001A5FDA" w:rsidRDefault="00A35CC1">
      <w:pPr>
        <w:pStyle w:val="Heading1"/>
        <w:rPr>
          <w:sz w:val="22"/>
          <w:szCs w:val="22"/>
        </w:rPr>
      </w:pPr>
      <w:r w:rsidRPr="001A5FDA">
        <w:rPr>
          <w:sz w:val="22"/>
          <w:szCs w:val="22"/>
        </w:rPr>
        <w:t>Items for Action</w:t>
      </w:r>
    </w:p>
    <w:p w:rsidR="006B657F" w:rsidRDefault="00092391" w:rsidP="006B657F">
      <w:pPr>
        <w:pStyle w:val="ListBullet"/>
        <w:numPr>
          <w:ilvl w:val="0"/>
          <w:numId w:val="26"/>
        </w:numPr>
        <w:rPr>
          <w:szCs w:val="22"/>
        </w:rPr>
      </w:pPr>
      <w:r>
        <w:rPr>
          <w:szCs w:val="22"/>
        </w:rPr>
        <w:t>Code of Ethics Annual Approval – copy provided</w:t>
      </w:r>
    </w:p>
    <w:p w:rsidR="00092391" w:rsidRDefault="00092391" w:rsidP="006B657F">
      <w:pPr>
        <w:pStyle w:val="ListBullet"/>
        <w:numPr>
          <w:ilvl w:val="0"/>
          <w:numId w:val="26"/>
        </w:numPr>
        <w:rPr>
          <w:szCs w:val="22"/>
        </w:rPr>
      </w:pPr>
      <w:r>
        <w:rPr>
          <w:szCs w:val="22"/>
        </w:rPr>
        <w:lastRenderedPageBreak/>
        <w:t>Conflict of Interest Annual Approval – copy provided</w:t>
      </w:r>
    </w:p>
    <w:p w:rsidR="00092391" w:rsidRDefault="00092391" w:rsidP="006B657F">
      <w:pPr>
        <w:pStyle w:val="ListBullet"/>
        <w:numPr>
          <w:ilvl w:val="0"/>
          <w:numId w:val="26"/>
        </w:numPr>
        <w:rPr>
          <w:szCs w:val="22"/>
        </w:rPr>
      </w:pPr>
      <w:r>
        <w:rPr>
          <w:szCs w:val="22"/>
        </w:rPr>
        <w:t>Roles and Responsibilities Matrix Annual Approval – copy provided</w:t>
      </w:r>
    </w:p>
    <w:p w:rsidR="00092391" w:rsidRDefault="00092391" w:rsidP="006B657F">
      <w:pPr>
        <w:pStyle w:val="ListBullet"/>
        <w:numPr>
          <w:ilvl w:val="0"/>
          <w:numId w:val="26"/>
        </w:numPr>
        <w:rPr>
          <w:szCs w:val="22"/>
        </w:rPr>
      </w:pPr>
      <w:r>
        <w:rPr>
          <w:szCs w:val="22"/>
        </w:rPr>
        <w:t>Proposed Amendment to Bylaws – copy provided– no amendment at this time. Allowance of a designee to be present does not require an amendment</w:t>
      </w:r>
    </w:p>
    <w:p w:rsidR="00092391" w:rsidRDefault="00092391" w:rsidP="006B657F">
      <w:pPr>
        <w:pStyle w:val="ListBullet"/>
        <w:numPr>
          <w:ilvl w:val="0"/>
          <w:numId w:val="26"/>
        </w:numPr>
        <w:rPr>
          <w:szCs w:val="22"/>
        </w:rPr>
      </w:pPr>
      <w:r>
        <w:rPr>
          <w:szCs w:val="22"/>
        </w:rPr>
        <w:t>All of the above items were lumped together to be voted on to be approved. A motion to approve was made by A. Holloway and a 2</w:t>
      </w:r>
      <w:r w:rsidRPr="00092391">
        <w:rPr>
          <w:szCs w:val="22"/>
          <w:vertAlign w:val="superscript"/>
        </w:rPr>
        <w:t>nd</w:t>
      </w:r>
      <w:r>
        <w:rPr>
          <w:szCs w:val="22"/>
        </w:rPr>
        <w:t xml:space="preserve"> by E. Barbee. Approved. </w:t>
      </w:r>
    </w:p>
    <w:p w:rsidR="00092391" w:rsidRDefault="00092391" w:rsidP="006B657F">
      <w:pPr>
        <w:pStyle w:val="ListBullet"/>
        <w:numPr>
          <w:ilvl w:val="0"/>
          <w:numId w:val="26"/>
        </w:numPr>
        <w:rPr>
          <w:szCs w:val="22"/>
        </w:rPr>
      </w:pPr>
      <w:r>
        <w:rPr>
          <w:szCs w:val="22"/>
        </w:rPr>
        <w:t xml:space="preserve">Presentation of and Revision to Marketing Plan as needed – comments given were: </w:t>
      </w:r>
    </w:p>
    <w:p w:rsidR="00092391" w:rsidRDefault="00092391" w:rsidP="00092391">
      <w:pPr>
        <w:pStyle w:val="ListBullet"/>
        <w:numPr>
          <w:ilvl w:val="1"/>
          <w:numId w:val="26"/>
        </w:numPr>
        <w:rPr>
          <w:szCs w:val="22"/>
        </w:rPr>
      </w:pPr>
      <w:r>
        <w:rPr>
          <w:szCs w:val="22"/>
        </w:rPr>
        <w:t>Add CCA to the “Schools” tab on the district webpage</w:t>
      </w:r>
    </w:p>
    <w:p w:rsidR="00092391" w:rsidRDefault="00092391" w:rsidP="00092391">
      <w:pPr>
        <w:pStyle w:val="ListBullet"/>
        <w:numPr>
          <w:ilvl w:val="1"/>
          <w:numId w:val="26"/>
        </w:numPr>
        <w:rPr>
          <w:szCs w:val="22"/>
        </w:rPr>
      </w:pPr>
      <w:r>
        <w:rPr>
          <w:szCs w:val="22"/>
        </w:rPr>
        <w:t>Add to the parents and future parents tabs</w:t>
      </w:r>
    </w:p>
    <w:p w:rsidR="00092391" w:rsidRDefault="00092391" w:rsidP="00092391">
      <w:pPr>
        <w:pStyle w:val="ListBullet"/>
        <w:numPr>
          <w:ilvl w:val="1"/>
          <w:numId w:val="26"/>
        </w:numPr>
        <w:rPr>
          <w:szCs w:val="22"/>
        </w:rPr>
      </w:pPr>
      <w:r>
        <w:rPr>
          <w:szCs w:val="22"/>
        </w:rPr>
        <w:t xml:space="preserve">Utilize the AVT courses to help write some stories to accompany our social media and marketing of the JCCA. Not only posts, make it more personal. </w:t>
      </w:r>
    </w:p>
    <w:p w:rsidR="00092391" w:rsidRDefault="00092391" w:rsidP="00092391">
      <w:pPr>
        <w:pStyle w:val="ListBullet"/>
        <w:numPr>
          <w:ilvl w:val="1"/>
          <w:numId w:val="26"/>
        </w:numPr>
        <w:rPr>
          <w:szCs w:val="22"/>
        </w:rPr>
      </w:pPr>
      <w:r>
        <w:rPr>
          <w:szCs w:val="22"/>
        </w:rPr>
        <w:t xml:space="preserve">Defy stereotypes with the stories. </w:t>
      </w:r>
    </w:p>
    <w:p w:rsidR="006B657F" w:rsidRDefault="006B657F" w:rsidP="00BE3255">
      <w:pPr>
        <w:pStyle w:val="ListBullet"/>
        <w:numPr>
          <w:ilvl w:val="0"/>
          <w:numId w:val="0"/>
        </w:numPr>
        <w:rPr>
          <w:szCs w:val="22"/>
        </w:rPr>
      </w:pPr>
    </w:p>
    <w:p w:rsidR="00667A58" w:rsidRDefault="00BE3255" w:rsidP="00BE3255">
      <w:pPr>
        <w:pStyle w:val="ListBullet"/>
        <w:numPr>
          <w:ilvl w:val="0"/>
          <w:numId w:val="0"/>
        </w:numPr>
        <w:rPr>
          <w:szCs w:val="22"/>
        </w:rPr>
      </w:pPr>
      <w:r>
        <w:rPr>
          <w:szCs w:val="22"/>
        </w:rPr>
        <w:t xml:space="preserve">Approval of Minutes – </w:t>
      </w:r>
      <w:r w:rsidR="006B657F">
        <w:rPr>
          <w:szCs w:val="22"/>
        </w:rPr>
        <w:t xml:space="preserve">Corrected the spelling of “Kris” in the Announcements section and then </w:t>
      </w:r>
      <w:r>
        <w:rPr>
          <w:szCs w:val="22"/>
        </w:rPr>
        <w:t xml:space="preserve">motion made </w:t>
      </w:r>
      <w:r w:rsidR="006B657F">
        <w:rPr>
          <w:szCs w:val="22"/>
        </w:rPr>
        <w:t xml:space="preserve">to approve </w:t>
      </w:r>
      <w:r>
        <w:rPr>
          <w:szCs w:val="22"/>
        </w:rPr>
        <w:t xml:space="preserve">by </w:t>
      </w:r>
      <w:r w:rsidR="006B657F">
        <w:rPr>
          <w:szCs w:val="22"/>
        </w:rPr>
        <w:t>C. Carty and 2</w:t>
      </w:r>
      <w:r w:rsidR="006B657F" w:rsidRPr="006B657F">
        <w:rPr>
          <w:szCs w:val="22"/>
          <w:vertAlign w:val="superscript"/>
        </w:rPr>
        <w:t>nd</w:t>
      </w:r>
      <w:r w:rsidR="006B657F">
        <w:rPr>
          <w:szCs w:val="22"/>
        </w:rPr>
        <w:t xml:space="preserve"> C. Ferguson</w:t>
      </w:r>
    </w:p>
    <w:p w:rsidR="00FE576D" w:rsidRPr="00D664EB" w:rsidRDefault="002D6C26" w:rsidP="00D664EB">
      <w:pPr>
        <w:pStyle w:val="Heading1"/>
        <w:rPr>
          <w:sz w:val="22"/>
          <w:szCs w:val="22"/>
        </w:rPr>
      </w:pPr>
      <w:r>
        <w:rPr>
          <w:sz w:val="22"/>
          <w:szCs w:val="22"/>
        </w:rPr>
        <w:t>Announcements</w:t>
      </w:r>
    </w:p>
    <w:p w:rsidR="00092391" w:rsidRDefault="00092391" w:rsidP="00092391">
      <w:pPr>
        <w:pStyle w:val="ListParagraph"/>
        <w:numPr>
          <w:ilvl w:val="0"/>
          <w:numId w:val="27"/>
        </w:numPr>
        <w:rPr>
          <w:szCs w:val="22"/>
        </w:rPr>
      </w:pPr>
      <w:r>
        <w:rPr>
          <w:szCs w:val="22"/>
        </w:rPr>
        <w:t xml:space="preserve">A. Holloway – was a part of the Recertification site visit for Liberty County. Was great to hear the stories and see the impact and the strengths and to be able to think of JCCA and what we have and can do. </w:t>
      </w:r>
    </w:p>
    <w:p w:rsidR="00092391" w:rsidRDefault="00092391" w:rsidP="00092391">
      <w:pPr>
        <w:pStyle w:val="ListParagraph"/>
        <w:numPr>
          <w:ilvl w:val="0"/>
          <w:numId w:val="27"/>
        </w:numPr>
        <w:rPr>
          <w:szCs w:val="22"/>
        </w:rPr>
      </w:pPr>
      <w:r>
        <w:rPr>
          <w:szCs w:val="22"/>
        </w:rPr>
        <w:t xml:space="preserve">L. </w:t>
      </w:r>
      <w:proofErr w:type="spellStart"/>
      <w:r>
        <w:rPr>
          <w:szCs w:val="22"/>
        </w:rPr>
        <w:t>Rackley</w:t>
      </w:r>
      <w:proofErr w:type="spellEnd"/>
      <w:r>
        <w:rPr>
          <w:szCs w:val="22"/>
        </w:rPr>
        <w:t xml:space="preserve"> – </w:t>
      </w:r>
      <w:proofErr w:type="spellStart"/>
      <w:r>
        <w:rPr>
          <w:szCs w:val="22"/>
        </w:rPr>
        <w:t>Exectutive</w:t>
      </w:r>
      <w:proofErr w:type="spellEnd"/>
      <w:r>
        <w:rPr>
          <w:szCs w:val="22"/>
        </w:rPr>
        <w:t xml:space="preserve"> Committee – will now do a precertification before the actual certification year. </w:t>
      </w:r>
    </w:p>
    <w:p w:rsidR="00092391" w:rsidRDefault="00092391" w:rsidP="00092391">
      <w:pPr>
        <w:pStyle w:val="ListParagraph"/>
        <w:numPr>
          <w:ilvl w:val="0"/>
          <w:numId w:val="27"/>
        </w:numPr>
        <w:rPr>
          <w:szCs w:val="22"/>
        </w:rPr>
      </w:pPr>
      <w:r>
        <w:rPr>
          <w:szCs w:val="22"/>
        </w:rPr>
        <w:t xml:space="preserve">A. Holloway – informed of the issues surrounding HB 444 – Dual Enrollment. The discussion in legislation was tabled. Georgia Student Finance Commission will no longer provide post-secondary institutions </w:t>
      </w:r>
      <w:r w:rsidR="00A7069D">
        <w:rPr>
          <w:szCs w:val="22"/>
        </w:rPr>
        <w:t xml:space="preserve">textbook money or fees. This will go into effect in the fall. This cost will have to either be absorbed by the colleges or negotiated between partners. Many courses can move to free online resources where possible. M. West suggested maybe business partners could get involved to help offset costs? </w:t>
      </w:r>
    </w:p>
    <w:p w:rsidR="00A7069D" w:rsidRPr="00092391" w:rsidRDefault="00A7069D" w:rsidP="00092391">
      <w:pPr>
        <w:pStyle w:val="ListParagraph"/>
        <w:numPr>
          <w:ilvl w:val="0"/>
          <w:numId w:val="27"/>
        </w:numPr>
        <w:rPr>
          <w:szCs w:val="22"/>
        </w:rPr>
      </w:pPr>
      <w:r>
        <w:rPr>
          <w:szCs w:val="22"/>
        </w:rPr>
        <w:t xml:space="preserve">C. Carty suggested maybe the AVT department help to maintain the website along with the Marketing pathway. </w:t>
      </w:r>
      <w:bookmarkStart w:id="0" w:name="_GoBack"/>
      <w:bookmarkEnd w:id="0"/>
    </w:p>
    <w:p w:rsidR="00C239D1" w:rsidRDefault="00DC4907" w:rsidP="00DC4907">
      <w:pPr>
        <w:rPr>
          <w:szCs w:val="22"/>
        </w:rPr>
      </w:pPr>
      <w:r>
        <w:rPr>
          <w:szCs w:val="22"/>
        </w:rPr>
        <w:t xml:space="preserve">Our next Meeting date will be </w:t>
      </w:r>
      <w:r w:rsidR="00C239D1">
        <w:rPr>
          <w:szCs w:val="22"/>
        </w:rPr>
        <w:t>April 9</w:t>
      </w:r>
      <w:r w:rsidR="00C239D1" w:rsidRPr="00C239D1">
        <w:rPr>
          <w:szCs w:val="22"/>
          <w:vertAlign w:val="superscript"/>
        </w:rPr>
        <w:t>th</w:t>
      </w:r>
      <w:r w:rsidR="00C239D1">
        <w:rPr>
          <w:szCs w:val="22"/>
        </w:rPr>
        <w:t xml:space="preserve"> at 4:00pm</w:t>
      </w:r>
    </w:p>
    <w:p w:rsidR="00DC4907" w:rsidRPr="00DC4907" w:rsidRDefault="00DC4907" w:rsidP="00DC4907">
      <w:pPr>
        <w:rPr>
          <w:szCs w:val="22"/>
        </w:rPr>
      </w:pPr>
      <w:r>
        <w:rPr>
          <w:szCs w:val="22"/>
        </w:rPr>
        <w:t xml:space="preserve">Motion to adjourn was made at 5:00pm </w:t>
      </w:r>
    </w:p>
    <w:sectPr w:rsidR="00DC4907" w:rsidRPr="00DC4907">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6A" w:rsidRDefault="00093F6A">
      <w:r>
        <w:separator/>
      </w:r>
    </w:p>
  </w:endnote>
  <w:endnote w:type="continuationSeparator" w:id="0">
    <w:p w:rsidR="00093F6A" w:rsidRDefault="0009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A706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6A" w:rsidRDefault="00093F6A">
      <w:r>
        <w:separator/>
      </w:r>
    </w:p>
  </w:footnote>
  <w:footnote w:type="continuationSeparator" w:id="0">
    <w:p w:rsidR="00093F6A" w:rsidRDefault="0009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129CB8A8" wp14:editId="2164BBBB">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129CB8A8"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rsidR="006758E3" w:rsidRDefault="006758E3" w:rsidP="006758E3">
    <w:pPr>
      <w:pStyle w:val="Header"/>
      <w:jc w:val="center"/>
      <w:rPr>
        <w:rFonts w:ascii="Copperplate Gothic Bold" w:hAnsi="Copperplate Gothic Bold"/>
        <w:sz w:val="24"/>
        <w:szCs w:val="24"/>
      </w:rPr>
    </w:pPr>
  </w:p>
  <w:p w:rsidR="006758E3"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rsidR="006758E3" w:rsidRDefault="006758E3" w:rsidP="006758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349A9"/>
    <w:multiLevelType w:val="hybridMultilevel"/>
    <w:tmpl w:val="5BD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95EB8"/>
    <w:multiLevelType w:val="hybridMultilevel"/>
    <w:tmpl w:val="043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C36B9"/>
    <w:multiLevelType w:val="hybridMultilevel"/>
    <w:tmpl w:val="4DC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C757E"/>
    <w:multiLevelType w:val="hybridMultilevel"/>
    <w:tmpl w:val="490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E50C3"/>
    <w:multiLevelType w:val="hybridMultilevel"/>
    <w:tmpl w:val="01F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E25B8"/>
    <w:multiLevelType w:val="hybridMultilevel"/>
    <w:tmpl w:val="7FBA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46697"/>
    <w:multiLevelType w:val="hybridMultilevel"/>
    <w:tmpl w:val="E9C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23"/>
  </w:num>
  <w:num w:numId="19">
    <w:abstractNumId w:val="15"/>
  </w:num>
  <w:num w:numId="20">
    <w:abstractNumId w:val="20"/>
  </w:num>
  <w:num w:numId="21">
    <w:abstractNumId w:val="18"/>
  </w:num>
  <w:num w:numId="22">
    <w:abstractNumId w:val="19"/>
  </w:num>
  <w:num w:numId="23">
    <w:abstractNumId w:val="11"/>
  </w:num>
  <w:num w:numId="24">
    <w:abstractNumId w:val="26"/>
  </w:num>
  <w:num w:numId="25">
    <w:abstractNumId w:val="25"/>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7F"/>
    <w:rsid w:val="00013E8B"/>
    <w:rsid w:val="00022357"/>
    <w:rsid w:val="0005041B"/>
    <w:rsid w:val="00060DB4"/>
    <w:rsid w:val="00081D4D"/>
    <w:rsid w:val="00092391"/>
    <w:rsid w:val="00093F6A"/>
    <w:rsid w:val="000A1C49"/>
    <w:rsid w:val="000D1B9D"/>
    <w:rsid w:val="000F21A5"/>
    <w:rsid w:val="00154E49"/>
    <w:rsid w:val="00163703"/>
    <w:rsid w:val="00181268"/>
    <w:rsid w:val="00182ACE"/>
    <w:rsid w:val="001929F2"/>
    <w:rsid w:val="001A5FDA"/>
    <w:rsid w:val="001E38C6"/>
    <w:rsid w:val="00247185"/>
    <w:rsid w:val="002610B4"/>
    <w:rsid w:val="002770C6"/>
    <w:rsid w:val="002778D5"/>
    <w:rsid w:val="002A2B44"/>
    <w:rsid w:val="002A3FCB"/>
    <w:rsid w:val="002D3701"/>
    <w:rsid w:val="002D6C26"/>
    <w:rsid w:val="00331F76"/>
    <w:rsid w:val="003429C6"/>
    <w:rsid w:val="003871FA"/>
    <w:rsid w:val="003931AF"/>
    <w:rsid w:val="003B5FCE"/>
    <w:rsid w:val="00402E7E"/>
    <w:rsid w:val="00416222"/>
    <w:rsid w:val="00424F9F"/>
    <w:rsid w:val="00435446"/>
    <w:rsid w:val="00457CB9"/>
    <w:rsid w:val="004927A1"/>
    <w:rsid w:val="004C4EB9"/>
    <w:rsid w:val="004F4532"/>
    <w:rsid w:val="0058206D"/>
    <w:rsid w:val="005A1414"/>
    <w:rsid w:val="005D2056"/>
    <w:rsid w:val="005E30DA"/>
    <w:rsid w:val="0060194C"/>
    <w:rsid w:val="00667A58"/>
    <w:rsid w:val="006758E3"/>
    <w:rsid w:val="00677C06"/>
    <w:rsid w:val="00684306"/>
    <w:rsid w:val="006B657F"/>
    <w:rsid w:val="006E29E5"/>
    <w:rsid w:val="006F0360"/>
    <w:rsid w:val="0071011A"/>
    <w:rsid w:val="007173EB"/>
    <w:rsid w:val="007271EF"/>
    <w:rsid w:val="00762EBC"/>
    <w:rsid w:val="007638A6"/>
    <w:rsid w:val="00774146"/>
    <w:rsid w:val="00786D8E"/>
    <w:rsid w:val="00867685"/>
    <w:rsid w:val="008750BB"/>
    <w:rsid w:val="00883FFD"/>
    <w:rsid w:val="008E1349"/>
    <w:rsid w:val="00907EA5"/>
    <w:rsid w:val="009500FC"/>
    <w:rsid w:val="00950C76"/>
    <w:rsid w:val="009579FE"/>
    <w:rsid w:val="00A35CC1"/>
    <w:rsid w:val="00A7069D"/>
    <w:rsid w:val="00A95E33"/>
    <w:rsid w:val="00AB3E35"/>
    <w:rsid w:val="00AE7DA6"/>
    <w:rsid w:val="00AF5DEC"/>
    <w:rsid w:val="00B51AD7"/>
    <w:rsid w:val="00B95231"/>
    <w:rsid w:val="00BC0826"/>
    <w:rsid w:val="00BE3255"/>
    <w:rsid w:val="00BE50D1"/>
    <w:rsid w:val="00C04B20"/>
    <w:rsid w:val="00C054B6"/>
    <w:rsid w:val="00C1710D"/>
    <w:rsid w:val="00C239D1"/>
    <w:rsid w:val="00C41E6E"/>
    <w:rsid w:val="00C54681"/>
    <w:rsid w:val="00C7447B"/>
    <w:rsid w:val="00CD6A31"/>
    <w:rsid w:val="00CE41FE"/>
    <w:rsid w:val="00D0142D"/>
    <w:rsid w:val="00D40770"/>
    <w:rsid w:val="00D664EB"/>
    <w:rsid w:val="00D9357F"/>
    <w:rsid w:val="00DA64C5"/>
    <w:rsid w:val="00DC4907"/>
    <w:rsid w:val="00E04E84"/>
    <w:rsid w:val="00E60A93"/>
    <w:rsid w:val="00E803E3"/>
    <w:rsid w:val="00EC0377"/>
    <w:rsid w:val="00EC6F34"/>
    <w:rsid w:val="00F26088"/>
    <w:rsid w:val="00F52F5B"/>
    <w:rsid w:val="00F834B4"/>
    <w:rsid w:val="00F9136A"/>
    <w:rsid w:val="00F919BC"/>
    <w:rsid w:val="00F925B9"/>
    <w:rsid w:val="00FA0E43"/>
    <w:rsid w:val="00FE576D"/>
    <w:rsid w:val="00FE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9"/>
    <w:rsid w:val="00077290"/>
    <w:rsid w:val="00090CA9"/>
    <w:rsid w:val="00274408"/>
    <w:rsid w:val="00664E98"/>
    <w:rsid w:val="00680D44"/>
    <w:rsid w:val="006D2E7F"/>
    <w:rsid w:val="00700F32"/>
    <w:rsid w:val="009A1801"/>
    <w:rsid w:val="009B284C"/>
    <w:rsid w:val="00B35238"/>
    <w:rsid w:val="00B53633"/>
    <w:rsid w:val="00C462E5"/>
    <w:rsid w:val="00C808B5"/>
    <w:rsid w:val="00CF40D7"/>
    <w:rsid w:val="00D800AE"/>
    <w:rsid w:val="00F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71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Pittman, Kimberly</cp:lastModifiedBy>
  <cp:revision>3</cp:revision>
  <dcterms:created xsi:type="dcterms:W3CDTF">2019-05-15T13:02:00Z</dcterms:created>
  <dcterms:modified xsi:type="dcterms:W3CDTF">2019-05-15T14:12:00Z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